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8AE49C" w14:textId="77777777" w:rsidR="00BE6D41" w:rsidRDefault="00BE6D41" w:rsidP="00BE6D41">
      <w:pPr>
        <w:widowControl w:val="0"/>
        <w:autoSpaceDE w:val="0"/>
        <w:autoSpaceDN w:val="0"/>
        <w:adjustRightInd w:val="0"/>
        <w:spacing w:after="0" w:line="240" w:lineRule="auto"/>
        <w:jc w:val="center"/>
        <w:rPr>
          <w:rFonts w:ascii="Times New Roman" w:hAnsi="Times New Roman" w:cs="Times New Roman"/>
          <w:b/>
          <w:bCs/>
          <w:color w:val="343434"/>
          <w:sz w:val="32"/>
          <w:szCs w:val="32"/>
          <w:lang w:val="en-US"/>
        </w:rPr>
      </w:pPr>
    </w:p>
    <w:p w14:paraId="5E70F422" w14:textId="09E8FD42" w:rsidR="000C638F" w:rsidRPr="00BE6D41" w:rsidRDefault="000C638F" w:rsidP="00BE6D41">
      <w:pPr>
        <w:widowControl w:val="0"/>
        <w:autoSpaceDE w:val="0"/>
        <w:autoSpaceDN w:val="0"/>
        <w:adjustRightInd w:val="0"/>
        <w:spacing w:after="0" w:line="240" w:lineRule="auto"/>
        <w:jc w:val="center"/>
        <w:rPr>
          <w:rFonts w:ascii="Times New Roman" w:hAnsi="Times New Roman" w:cs="Times New Roman"/>
          <w:b/>
          <w:bCs/>
          <w:color w:val="343434"/>
          <w:sz w:val="32"/>
          <w:szCs w:val="32"/>
          <w:lang w:val="en-US"/>
        </w:rPr>
      </w:pPr>
      <w:r w:rsidRPr="00BE6D41">
        <w:rPr>
          <w:rFonts w:ascii="Times New Roman" w:hAnsi="Times New Roman" w:cs="Times New Roman"/>
          <w:b/>
          <w:bCs/>
          <w:color w:val="343434"/>
          <w:sz w:val="32"/>
          <w:szCs w:val="32"/>
          <w:lang w:val="en-US"/>
        </w:rPr>
        <w:t>Notice of intention to carry out</w:t>
      </w:r>
      <w:r w:rsidR="00FF5502">
        <w:rPr>
          <w:rFonts w:ascii="Times New Roman" w:hAnsi="Times New Roman" w:cs="Times New Roman"/>
          <w:b/>
          <w:bCs/>
          <w:color w:val="343434"/>
          <w:sz w:val="32"/>
          <w:szCs w:val="32"/>
          <w:lang w:val="en-US"/>
        </w:rPr>
        <w:t xml:space="preserve"> building</w:t>
      </w:r>
      <w:r w:rsidRPr="00BE6D41">
        <w:rPr>
          <w:rFonts w:ascii="Times New Roman" w:hAnsi="Times New Roman" w:cs="Times New Roman"/>
          <w:b/>
          <w:bCs/>
          <w:color w:val="343434"/>
          <w:sz w:val="32"/>
          <w:szCs w:val="32"/>
          <w:lang w:val="en-US"/>
        </w:rPr>
        <w:t xml:space="preserve"> work</w:t>
      </w:r>
    </w:p>
    <w:p w14:paraId="2E52B6C9" w14:textId="77777777" w:rsidR="000C638F" w:rsidRPr="00565A24" w:rsidRDefault="000C638F" w:rsidP="000C638F">
      <w:pPr>
        <w:widowControl w:val="0"/>
        <w:autoSpaceDE w:val="0"/>
        <w:autoSpaceDN w:val="0"/>
        <w:adjustRightInd w:val="0"/>
        <w:spacing w:after="0" w:line="240" w:lineRule="auto"/>
        <w:rPr>
          <w:rFonts w:ascii="Times New Roman" w:hAnsi="Times New Roman" w:cs="Times New Roman"/>
          <w:sz w:val="24"/>
          <w:szCs w:val="24"/>
          <w:lang w:val="en-US"/>
        </w:rPr>
      </w:pPr>
    </w:p>
    <w:p w14:paraId="12C394CA" w14:textId="0F68053D" w:rsidR="000C638F" w:rsidRPr="00FF5502" w:rsidRDefault="000C638F" w:rsidP="000C638F">
      <w:pPr>
        <w:widowControl w:val="0"/>
        <w:autoSpaceDE w:val="0"/>
        <w:autoSpaceDN w:val="0"/>
        <w:adjustRightInd w:val="0"/>
        <w:spacing w:after="0" w:line="240" w:lineRule="auto"/>
        <w:rPr>
          <w:rFonts w:ascii="Times New Roman" w:hAnsi="Times New Roman" w:cs="Times New Roman"/>
          <w:b/>
          <w:i/>
          <w:iCs/>
          <w:sz w:val="28"/>
          <w:szCs w:val="28"/>
          <w:lang w:val="en-US"/>
        </w:rPr>
      </w:pPr>
      <w:r w:rsidRPr="00FF5502">
        <w:rPr>
          <w:rFonts w:ascii="Times New Roman" w:hAnsi="Times New Roman" w:cs="Times New Roman"/>
          <w:b/>
          <w:sz w:val="28"/>
          <w:szCs w:val="28"/>
          <w:lang w:val="en-US"/>
        </w:rPr>
        <w:t>To</w:t>
      </w:r>
      <w:r w:rsidR="00BE6D41" w:rsidRPr="00FF5502">
        <w:rPr>
          <w:rFonts w:ascii="Times New Roman" w:hAnsi="Times New Roman" w:cs="Times New Roman"/>
          <w:b/>
          <w:sz w:val="28"/>
          <w:szCs w:val="28"/>
          <w:lang w:val="en-US"/>
        </w:rPr>
        <w:t>:  A</w:t>
      </w:r>
      <w:r w:rsidRPr="00FF5502">
        <w:rPr>
          <w:rFonts w:ascii="Times New Roman" w:hAnsi="Times New Roman" w:cs="Times New Roman"/>
          <w:b/>
          <w:sz w:val="28"/>
          <w:szCs w:val="28"/>
          <w:lang w:val="en-US"/>
        </w:rPr>
        <w:t>ll leaseholders of</w:t>
      </w:r>
      <w:r w:rsidR="00F84D4C" w:rsidRPr="00FF5502">
        <w:rPr>
          <w:rFonts w:ascii="Times New Roman" w:hAnsi="Times New Roman" w:cs="Times New Roman"/>
          <w:b/>
          <w:sz w:val="28"/>
          <w:szCs w:val="28"/>
          <w:lang w:val="en-US"/>
        </w:rPr>
        <w:t xml:space="preserve"> apartment</w:t>
      </w:r>
      <w:r w:rsidR="00565A24" w:rsidRPr="00FF5502">
        <w:rPr>
          <w:rFonts w:ascii="Times New Roman" w:hAnsi="Times New Roman" w:cs="Times New Roman"/>
          <w:b/>
          <w:sz w:val="28"/>
          <w:szCs w:val="28"/>
          <w:lang w:val="en-US"/>
        </w:rPr>
        <w:t>s</w:t>
      </w:r>
      <w:r w:rsidR="00BE6D41" w:rsidRPr="00FF5502">
        <w:rPr>
          <w:rFonts w:ascii="Times New Roman" w:hAnsi="Times New Roman" w:cs="Times New Roman"/>
          <w:b/>
          <w:sz w:val="28"/>
          <w:szCs w:val="28"/>
          <w:lang w:val="en-US"/>
        </w:rPr>
        <w:t xml:space="preserve"> numbers</w:t>
      </w:r>
      <w:r w:rsidRPr="00FF5502">
        <w:rPr>
          <w:rFonts w:ascii="Times New Roman" w:hAnsi="Times New Roman" w:cs="Times New Roman"/>
          <w:b/>
          <w:sz w:val="28"/>
          <w:szCs w:val="28"/>
          <w:lang w:val="en-US"/>
        </w:rPr>
        <w:t xml:space="preserve"> </w:t>
      </w:r>
      <w:r w:rsidR="00BE6D41" w:rsidRPr="00FF5502">
        <w:rPr>
          <w:rFonts w:ascii="Times New Roman" w:hAnsi="Times New Roman" w:cs="Times New Roman"/>
          <w:b/>
          <w:sz w:val="28"/>
          <w:szCs w:val="28"/>
          <w:lang w:val="en-US"/>
        </w:rPr>
        <w:t xml:space="preserve">1 to </w:t>
      </w:r>
      <w:r w:rsidR="00B25704" w:rsidRPr="00FF5502">
        <w:rPr>
          <w:rFonts w:ascii="Times New Roman" w:hAnsi="Times New Roman" w:cs="Times New Roman"/>
          <w:b/>
          <w:sz w:val="28"/>
          <w:szCs w:val="28"/>
          <w:lang w:val="en-US"/>
        </w:rPr>
        <w:t>36</w:t>
      </w:r>
      <w:r w:rsidR="00565A24" w:rsidRPr="00FF5502">
        <w:rPr>
          <w:rFonts w:ascii="Times New Roman" w:hAnsi="Times New Roman" w:cs="Times New Roman"/>
          <w:b/>
          <w:sz w:val="28"/>
          <w:szCs w:val="28"/>
          <w:lang w:val="en-US"/>
        </w:rPr>
        <w:t>,</w:t>
      </w:r>
      <w:r w:rsidR="00B25704" w:rsidRPr="00FF5502">
        <w:rPr>
          <w:rFonts w:ascii="Times New Roman" w:hAnsi="Times New Roman" w:cs="Times New Roman"/>
          <w:b/>
          <w:sz w:val="28"/>
          <w:szCs w:val="28"/>
          <w:lang w:val="en-US"/>
        </w:rPr>
        <w:t xml:space="preserve"> Marlborough Court, Shakespeare R</w:t>
      </w:r>
      <w:r w:rsidR="00BE6D41" w:rsidRPr="00FF5502">
        <w:rPr>
          <w:rFonts w:ascii="Times New Roman" w:hAnsi="Times New Roman" w:cs="Times New Roman"/>
          <w:b/>
          <w:sz w:val="28"/>
          <w:szCs w:val="28"/>
          <w:lang w:val="en-US"/>
        </w:rPr>
        <w:t>oad</w:t>
      </w:r>
      <w:r w:rsidR="00B25704" w:rsidRPr="00FF5502">
        <w:rPr>
          <w:rFonts w:ascii="Times New Roman" w:hAnsi="Times New Roman" w:cs="Times New Roman"/>
          <w:b/>
          <w:sz w:val="28"/>
          <w:szCs w:val="28"/>
          <w:lang w:val="en-US"/>
        </w:rPr>
        <w:t>,</w:t>
      </w:r>
      <w:r w:rsidR="00FF5502">
        <w:rPr>
          <w:rFonts w:ascii="Times New Roman" w:hAnsi="Times New Roman" w:cs="Times New Roman"/>
          <w:b/>
          <w:sz w:val="28"/>
          <w:szCs w:val="28"/>
          <w:lang w:val="en-US"/>
        </w:rPr>
        <w:t xml:space="preserve"> </w:t>
      </w:r>
      <w:r w:rsidR="00565A24" w:rsidRPr="00FF5502">
        <w:rPr>
          <w:rFonts w:ascii="Times New Roman" w:hAnsi="Times New Roman" w:cs="Times New Roman"/>
          <w:b/>
          <w:sz w:val="28"/>
          <w:szCs w:val="28"/>
          <w:lang w:val="en-US"/>
        </w:rPr>
        <w:t xml:space="preserve"> Royal Wootton Bassett,</w:t>
      </w:r>
      <w:r w:rsidR="00B25704" w:rsidRPr="00FF5502">
        <w:rPr>
          <w:rFonts w:ascii="Times New Roman" w:hAnsi="Times New Roman" w:cs="Times New Roman"/>
          <w:b/>
          <w:sz w:val="28"/>
          <w:szCs w:val="28"/>
          <w:lang w:val="en-US"/>
        </w:rPr>
        <w:t xml:space="preserve"> Wilts</w:t>
      </w:r>
      <w:r w:rsidR="00565A24" w:rsidRPr="00FF5502">
        <w:rPr>
          <w:rFonts w:ascii="Times New Roman" w:hAnsi="Times New Roman" w:cs="Times New Roman"/>
          <w:b/>
          <w:sz w:val="28"/>
          <w:szCs w:val="28"/>
          <w:lang w:val="en-US"/>
        </w:rPr>
        <w:t>hire,</w:t>
      </w:r>
      <w:r w:rsidR="00B25704" w:rsidRPr="00FF5502">
        <w:rPr>
          <w:rFonts w:ascii="Times New Roman" w:hAnsi="Times New Roman" w:cs="Times New Roman"/>
          <w:b/>
          <w:sz w:val="28"/>
          <w:szCs w:val="28"/>
          <w:lang w:val="en-US"/>
        </w:rPr>
        <w:t xml:space="preserve"> SN4 8</w:t>
      </w:r>
      <w:r w:rsidR="00565A24" w:rsidRPr="00FF5502">
        <w:rPr>
          <w:rFonts w:ascii="Times New Roman" w:hAnsi="Times New Roman" w:cs="Times New Roman"/>
          <w:b/>
          <w:sz w:val="28"/>
          <w:szCs w:val="28"/>
          <w:lang w:val="en-US"/>
        </w:rPr>
        <w:t>HG</w:t>
      </w:r>
    </w:p>
    <w:p w14:paraId="742FBAC2" w14:textId="77777777" w:rsidR="000C638F" w:rsidRPr="00565A24" w:rsidRDefault="000C638F" w:rsidP="000C638F">
      <w:pPr>
        <w:widowControl w:val="0"/>
        <w:autoSpaceDE w:val="0"/>
        <w:autoSpaceDN w:val="0"/>
        <w:adjustRightInd w:val="0"/>
        <w:spacing w:after="0" w:line="240" w:lineRule="auto"/>
        <w:rPr>
          <w:rFonts w:ascii="Times New Roman" w:hAnsi="Times New Roman" w:cs="Times New Roman"/>
          <w:sz w:val="24"/>
          <w:szCs w:val="24"/>
          <w:lang w:val="en-US"/>
        </w:rPr>
      </w:pPr>
    </w:p>
    <w:p w14:paraId="661C9936" w14:textId="7B51B5E6" w:rsidR="000C638F" w:rsidRPr="00565A24" w:rsidRDefault="000C638F" w:rsidP="000C638F">
      <w:pPr>
        <w:widowControl w:val="0"/>
        <w:tabs>
          <w:tab w:val="left" w:pos="220"/>
        </w:tabs>
        <w:autoSpaceDE w:val="0"/>
        <w:autoSpaceDN w:val="0"/>
        <w:adjustRightInd w:val="0"/>
        <w:spacing w:after="0" w:line="240" w:lineRule="auto"/>
        <w:rPr>
          <w:rFonts w:ascii="Times New Roman" w:hAnsi="Times New Roman" w:cs="Times New Roman"/>
          <w:b/>
          <w:iCs/>
          <w:sz w:val="24"/>
          <w:szCs w:val="24"/>
          <w:lang w:val="en-US"/>
        </w:rPr>
      </w:pPr>
      <w:r w:rsidRPr="00565A24">
        <w:rPr>
          <w:rFonts w:ascii="Times New Roman" w:hAnsi="Times New Roman" w:cs="Times New Roman"/>
          <w:sz w:val="24"/>
          <w:szCs w:val="24"/>
          <w:lang w:val="en-US"/>
        </w:rPr>
        <w:t xml:space="preserve">It is the intention of </w:t>
      </w:r>
      <w:r w:rsidR="00B25704" w:rsidRPr="00565A24">
        <w:rPr>
          <w:rFonts w:ascii="Times New Roman" w:hAnsi="Times New Roman" w:cs="Times New Roman"/>
          <w:b/>
          <w:iCs/>
          <w:sz w:val="24"/>
          <w:szCs w:val="24"/>
          <w:lang w:val="en-US"/>
        </w:rPr>
        <w:t xml:space="preserve">C.H.2 </w:t>
      </w:r>
      <w:r w:rsidR="00BE6D41">
        <w:rPr>
          <w:rFonts w:ascii="Times New Roman" w:hAnsi="Times New Roman" w:cs="Times New Roman"/>
          <w:b/>
          <w:iCs/>
          <w:sz w:val="24"/>
          <w:szCs w:val="24"/>
          <w:lang w:val="en-US"/>
        </w:rPr>
        <w:t xml:space="preserve">Flats </w:t>
      </w:r>
      <w:r w:rsidR="00565A24">
        <w:rPr>
          <w:rFonts w:ascii="Times New Roman" w:hAnsi="Times New Roman" w:cs="Times New Roman"/>
          <w:b/>
          <w:iCs/>
          <w:sz w:val="24"/>
          <w:szCs w:val="24"/>
          <w:lang w:val="en-US"/>
        </w:rPr>
        <w:t>No 2 (Wootton Bassett) Limited</w:t>
      </w:r>
      <w:r w:rsidRPr="00565A24">
        <w:rPr>
          <w:rFonts w:ascii="Times New Roman" w:hAnsi="Times New Roman" w:cs="Times New Roman"/>
          <w:i/>
          <w:iCs/>
          <w:sz w:val="24"/>
          <w:szCs w:val="24"/>
          <w:lang w:val="en-US"/>
        </w:rPr>
        <w:t xml:space="preserve"> </w:t>
      </w:r>
      <w:r w:rsidRPr="00565A24">
        <w:rPr>
          <w:rFonts w:ascii="Times New Roman" w:hAnsi="Times New Roman" w:cs="Times New Roman"/>
          <w:sz w:val="24"/>
          <w:szCs w:val="24"/>
          <w:lang w:val="en-US"/>
        </w:rPr>
        <w:t xml:space="preserve">to </w:t>
      </w:r>
      <w:r w:rsidR="001904E8">
        <w:rPr>
          <w:rFonts w:ascii="Times New Roman" w:hAnsi="Times New Roman" w:cs="Times New Roman"/>
          <w:sz w:val="24"/>
          <w:szCs w:val="24"/>
          <w:lang w:val="en-US"/>
        </w:rPr>
        <w:t>carry out necessary mortar repairs to two aspects of the building, due to loose and flaking pointing,</w:t>
      </w:r>
    </w:p>
    <w:p w14:paraId="722EACD1" w14:textId="7A7913FF" w:rsidR="000C638F" w:rsidRPr="00565A24" w:rsidRDefault="000C638F" w:rsidP="000C638F">
      <w:pPr>
        <w:spacing w:before="100" w:beforeAutospacing="1" w:after="100" w:afterAutospacing="1"/>
        <w:rPr>
          <w:rFonts w:ascii="Times New Roman" w:hAnsi="Times New Roman" w:cs="Times New Roman"/>
          <w:i/>
          <w:sz w:val="24"/>
          <w:szCs w:val="24"/>
        </w:rPr>
      </w:pPr>
      <w:r w:rsidRPr="00565A24">
        <w:rPr>
          <w:rFonts w:ascii="Times New Roman" w:hAnsi="Times New Roman" w:cs="Times New Roman"/>
          <w:sz w:val="24"/>
          <w:szCs w:val="24"/>
          <w:lang w:val="en-US"/>
        </w:rPr>
        <w:t xml:space="preserve">The works to be carried out under are as follows: </w:t>
      </w:r>
      <w:r w:rsidR="00FD7DA5" w:rsidRPr="00565A24">
        <w:rPr>
          <w:rFonts w:ascii="Times New Roman" w:hAnsi="Times New Roman" w:cs="Times New Roman"/>
          <w:i/>
          <w:sz w:val="24"/>
          <w:szCs w:val="24"/>
        </w:rPr>
        <w:t>Repair of mortar</w:t>
      </w:r>
      <w:r w:rsidRPr="00565A24">
        <w:rPr>
          <w:rFonts w:ascii="Times New Roman" w:hAnsi="Times New Roman" w:cs="Times New Roman"/>
          <w:i/>
          <w:sz w:val="24"/>
          <w:szCs w:val="24"/>
        </w:rPr>
        <w:t xml:space="preserve"> filling between the brickwork </w:t>
      </w:r>
      <w:r w:rsidR="00565A24">
        <w:rPr>
          <w:rFonts w:ascii="Times New Roman" w:hAnsi="Times New Roman" w:cs="Times New Roman"/>
          <w:i/>
          <w:sz w:val="24"/>
          <w:szCs w:val="24"/>
        </w:rPr>
        <w:t>(p</w:t>
      </w:r>
      <w:r w:rsidR="00B25704" w:rsidRPr="00565A24">
        <w:rPr>
          <w:rFonts w:ascii="Times New Roman" w:hAnsi="Times New Roman" w:cs="Times New Roman"/>
          <w:i/>
          <w:sz w:val="24"/>
          <w:szCs w:val="24"/>
        </w:rPr>
        <w:t>ointing) on various locations around the property.</w:t>
      </w:r>
    </w:p>
    <w:p w14:paraId="03A8C5F7" w14:textId="64E00244" w:rsidR="000C638F" w:rsidRPr="00565A24" w:rsidRDefault="000C638F" w:rsidP="000C638F">
      <w:pPr>
        <w:widowControl w:val="0"/>
        <w:tabs>
          <w:tab w:val="left" w:pos="220"/>
        </w:tabs>
        <w:autoSpaceDE w:val="0"/>
        <w:autoSpaceDN w:val="0"/>
        <w:adjustRightInd w:val="0"/>
        <w:spacing w:after="0" w:line="240" w:lineRule="auto"/>
        <w:rPr>
          <w:rFonts w:ascii="Times New Roman" w:hAnsi="Times New Roman" w:cs="Times New Roman"/>
          <w:i/>
          <w:sz w:val="24"/>
          <w:szCs w:val="24"/>
        </w:rPr>
      </w:pPr>
      <w:r w:rsidRPr="00565A24">
        <w:rPr>
          <w:rFonts w:ascii="Times New Roman" w:hAnsi="Times New Roman" w:cs="Times New Roman"/>
          <w:sz w:val="24"/>
          <w:szCs w:val="24"/>
          <w:lang w:val="en-US"/>
        </w:rPr>
        <w:t>We consider it necessary to carry out the works because</w:t>
      </w:r>
      <w:r w:rsidR="00722509" w:rsidRPr="00565A24">
        <w:rPr>
          <w:rFonts w:ascii="Times New Roman" w:hAnsi="Times New Roman" w:cs="Times New Roman"/>
          <w:sz w:val="24"/>
          <w:szCs w:val="24"/>
          <w:lang w:val="en-US"/>
        </w:rPr>
        <w:t>:</w:t>
      </w:r>
      <w:r w:rsidR="00722509" w:rsidRPr="00565A24">
        <w:rPr>
          <w:rFonts w:ascii="Times New Roman" w:hAnsi="Times New Roman" w:cs="Times New Roman"/>
          <w:i/>
          <w:sz w:val="24"/>
          <w:szCs w:val="24"/>
        </w:rPr>
        <w:t xml:space="preserve"> </w:t>
      </w:r>
      <w:r w:rsidR="00FF5502">
        <w:rPr>
          <w:rFonts w:ascii="Times New Roman" w:hAnsi="Times New Roman" w:cs="Times New Roman"/>
          <w:i/>
          <w:sz w:val="24"/>
          <w:szCs w:val="24"/>
        </w:rPr>
        <w:t>T</w:t>
      </w:r>
      <w:r w:rsidR="00FD7DA5" w:rsidRPr="00565A24">
        <w:rPr>
          <w:rFonts w:ascii="Times New Roman" w:hAnsi="Times New Roman" w:cs="Times New Roman"/>
          <w:i/>
          <w:sz w:val="24"/>
          <w:szCs w:val="24"/>
        </w:rPr>
        <w:t>he mortar</w:t>
      </w:r>
      <w:r w:rsidRPr="00565A24">
        <w:rPr>
          <w:rFonts w:ascii="Times New Roman" w:hAnsi="Times New Roman" w:cs="Times New Roman"/>
          <w:i/>
          <w:sz w:val="24"/>
          <w:szCs w:val="24"/>
        </w:rPr>
        <w:t xml:space="preserve"> filling has become loose</w:t>
      </w:r>
      <w:r w:rsidR="00B25704" w:rsidRPr="00565A24">
        <w:rPr>
          <w:rFonts w:ascii="Times New Roman" w:hAnsi="Times New Roman" w:cs="Times New Roman"/>
          <w:i/>
          <w:sz w:val="24"/>
          <w:szCs w:val="24"/>
        </w:rPr>
        <w:t xml:space="preserve"> </w:t>
      </w:r>
      <w:r w:rsidR="001904E8">
        <w:rPr>
          <w:rFonts w:ascii="Times New Roman" w:hAnsi="Times New Roman" w:cs="Times New Roman"/>
          <w:i/>
          <w:sz w:val="24"/>
          <w:szCs w:val="24"/>
        </w:rPr>
        <w:t xml:space="preserve">in </w:t>
      </w:r>
      <w:r w:rsidR="00B25704" w:rsidRPr="00565A24">
        <w:rPr>
          <w:rFonts w:ascii="Times New Roman" w:hAnsi="Times New Roman" w:cs="Times New Roman"/>
          <w:i/>
          <w:sz w:val="24"/>
          <w:szCs w:val="24"/>
        </w:rPr>
        <w:t>sections of the brickwork</w:t>
      </w:r>
      <w:r w:rsidR="00A46C79">
        <w:rPr>
          <w:rFonts w:ascii="Times New Roman" w:hAnsi="Times New Roman" w:cs="Times New Roman"/>
          <w:i/>
          <w:sz w:val="24"/>
          <w:szCs w:val="24"/>
        </w:rPr>
        <w:t>,</w:t>
      </w:r>
      <w:r w:rsidR="00B25704" w:rsidRPr="00565A24">
        <w:rPr>
          <w:rFonts w:ascii="Times New Roman" w:hAnsi="Times New Roman" w:cs="Times New Roman"/>
          <w:i/>
          <w:sz w:val="24"/>
          <w:szCs w:val="24"/>
        </w:rPr>
        <w:t xml:space="preserve">  allow</w:t>
      </w:r>
      <w:r w:rsidR="001904E8">
        <w:rPr>
          <w:rFonts w:ascii="Times New Roman" w:hAnsi="Times New Roman" w:cs="Times New Roman"/>
          <w:i/>
          <w:sz w:val="24"/>
          <w:szCs w:val="24"/>
        </w:rPr>
        <w:t>ing</w:t>
      </w:r>
      <w:r w:rsidR="00B25704" w:rsidRPr="00565A24">
        <w:rPr>
          <w:rFonts w:ascii="Times New Roman" w:hAnsi="Times New Roman" w:cs="Times New Roman"/>
          <w:i/>
          <w:sz w:val="24"/>
          <w:szCs w:val="24"/>
        </w:rPr>
        <w:t xml:space="preserve"> water to penetrate the building, Mortar will also become</w:t>
      </w:r>
      <w:r w:rsidR="00F84D4C" w:rsidRPr="00565A24">
        <w:rPr>
          <w:rFonts w:ascii="Times New Roman" w:hAnsi="Times New Roman" w:cs="Times New Roman"/>
          <w:i/>
          <w:sz w:val="24"/>
          <w:szCs w:val="24"/>
        </w:rPr>
        <w:t xml:space="preserve"> porous causing damp through to</w:t>
      </w:r>
      <w:r w:rsidR="00B25704" w:rsidRPr="00565A24">
        <w:rPr>
          <w:rFonts w:ascii="Times New Roman" w:hAnsi="Times New Roman" w:cs="Times New Roman"/>
          <w:i/>
          <w:sz w:val="24"/>
          <w:szCs w:val="24"/>
        </w:rPr>
        <w:t xml:space="preserve"> the building.</w:t>
      </w:r>
      <w:r w:rsidR="00BE6D41">
        <w:rPr>
          <w:rFonts w:ascii="Times New Roman" w:hAnsi="Times New Roman" w:cs="Times New Roman"/>
          <w:i/>
          <w:sz w:val="24"/>
          <w:szCs w:val="24"/>
        </w:rPr>
        <w:t xml:space="preserve"> The building </w:t>
      </w:r>
      <w:r w:rsidR="001904E8">
        <w:rPr>
          <w:rFonts w:ascii="Times New Roman" w:hAnsi="Times New Roman" w:cs="Times New Roman"/>
          <w:i/>
          <w:sz w:val="24"/>
          <w:szCs w:val="24"/>
        </w:rPr>
        <w:t xml:space="preserve">has been </w:t>
      </w:r>
      <w:r w:rsidR="00BE6D41">
        <w:rPr>
          <w:rFonts w:ascii="Times New Roman" w:hAnsi="Times New Roman" w:cs="Times New Roman"/>
          <w:i/>
          <w:sz w:val="24"/>
          <w:szCs w:val="24"/>
        </w:rPr>
        <w:t>inspected by a surveyo</w:t>
      </w:r>
      <w:r w:rsidR="001904E8">
        <w:rPr>
          <w:rFonts w:ascii="Times New Roman" w:hAnsi="Times New Roman" w:cs="Times New Roman"/>
          <w:i/>
          <w:sz w:val="24"/>
          <w:szCs w:val="24"/>
        </w:rPr>
        <w:t>r. It is just part of the building which requires urgent work</w:t>
      </w:r>
      <w:r w:rsidR="00A46C79">
        <w:rPr>
          <w:rFonts w:ascii="Times New Roman" w:hAnsi="Times New Roman" w:cs="Times New Roman"/>
          <w:i/>
          <w:sz w:val="24"/>
          <w:szCs w:val="24"/>
        </w:rPr>
        <w:t xml:space="preserve"> </w:t>
      </w:r>
      <w:r w:rsidR="001904E8">
        <w:rPr>
          <w:rFonts w:ascii="Times New Roman" w:hAnsi="Times New Roman" w:cs="Times New Roman"/>
          <w:i/>
          <w:sz w:val="24"/>
          <w:szCs w:val="24"/>
        </w:rPr>
        <w:t>,</w:t>
      </w:r>
      <w:r w:rsidR="00A46C79">
        <w:rPr>
          <w:rFonts w:ascii="Times New Roman" w:hAnsi="Times New Roman" w:cs="Times New Roman"/>
          <w:i/>
          <w:sz w:val="24"/>
          <w:szCs w:val="24"/>
        </w:rPr>
        <w:t>i.e.</w:t>
      </w:r>
      <w:r w:rsidR="001904E8">
        <w:rPr>
          <w:rFonts w:ascii="Times New Roman" w:hAnsi="Times New Roman" w:cs="Times New Roman"/>
          <w:i/>
          <w:sz w:val="24"/>
          <w:szCs w:val="24"/>
        </w:rPr>
        <w:t xml:space="preserve"> the sides that get the ‘weather’.</w:t>
      </w:r>
    </w:p>
    <w:p w14:paraId="69F4E468" w14:textId="52050F7B" w:rsidR="001904E8" w:rsidRDefault="001904E8" w:rsidP="000C638F">
      <w:pPr>
        <w:spacing w:before="100" w:beforeAutospacing="1" w:after="100" w:afterAutospacing="1"/>
        <w:rPr>
          <w:rFonts w:ascii="Times New Roman" w:hAnsi="Times New Roman" w:cs="Times New Roman"/>
          <w:sz w:val="24"/>
          <w:szCs w:val="24"/>
          <w:lang w:val="en-US"/>
        </w:rPr>
      </w:pPr>
      <w:r>
        <w:rPr>
          <w:rFonts w:ascii="Times New Roman" w:hAnsi="Times New Roman" w:cs="Times New Roman"/>
          <w:sz w:val="24"/>
          <w:szCs w:val="24"/>
          <w:lang w:val="en-US"/>
        </w:rPr>
        <w:t xml:space="preserve">We have obtained four or five quotes indicating costs that vary between thirty thousand and fifty thousand pounds (inclusive of VAT).  Not all the quotes come from builders that we are able to recommend, but </w:t>
      </w:r>
      <w:r w:rsidR="00FF5502">
        <w:rPr>
          <w:rFonts w:ascii="Times New Roman" w:hAnsi="Times New Roman" w:cs="Times New Roman"/>
          <w:sz w:val="24"/>
          <w:szCs w:val="24"/>
          <w:lang w:val="en-US"/>
        </w:rPr>
        <w:t xml:space="preserve">they provide an indication of probable </w:t>
      </w:r>
      <w:r>
        <w:rPr>
          <w:rFonts w:ascii="Times New Roman" w:hAnsi="Times New Roman" w:cs="Times New Roman"/>
          <w:sz w:val="24"/>
          <w:szCs w:val="24"/>
          <w:lang w:val="en-US"/>
        </w:rPr>
        <w:t>costs.</w:t>
      </w:r>
    </w:p>
    <w:p w14:paraId="1543C614" w14:textId="2710B2A6" w:rsidR="001904E8" w:rsidRDefault="001904E8" w:rsidP="000C638F">
      <w:pPr>
        <w:spacing w:before="100" w:beforeAutospacing="1" w:after="100" w:afterAutospacing="1"/>
        <w:rPr>
          <w:rFonts w:ascii="Times New Roman" w:hAnsi="Times New Roman" w:cs="Times New Roman"/>
          <w:sz w:val="24"/>
          <w:szCs w:val="24"/>
          <w:lang w:val="en-US"/>
        </w:rPr>
      </w:pPr>
      <w:r>
        <w:rPr>
          <w:rFonts w:ascii="Times New Roman" w:hAnsi="Times New Roman" w:cs="Times New Roman"/>
          <w:sz w:val="24"/>
          <w:szCs w:val="24"/>
          <w:lang w:val="en-US"/>
        </w:rPr>
        <w:t xml:space="preserve">It is not proposed, at this time, to </w:t>
      </w:r>
      <w:r w:rsidR="00FF5502">
        <w:rPr>
          <w:rFonts w:ascii="Times New Roman" w:hAnsi="Times New Roman" w:cs="Times New Roman"/>
          <w:sz w:val="24"/>
          <w:szCs w:val="24"/>
          <w:lang w:val="en-US"/>
        </w:rPr>
        <w:t xml:space="preserve">carry out </w:t>
      </w:r>
      <w:r>
        <w:rPr>
          <w:rFonts w:ascii="Times New Roman" w:hAnsi="Times New Roman" w:cs="Times New Roman"/>
          <w:sz w:val="24"/>
          <w:szCs w:val="24"/>
          <w:lang w:val="en-US"/>
        </w:rPr>
        <w:t>more work than is strictly necessary as this would mean requiring a substantial extra payment from all owners, however, we would welcome your thoughts on this option.</w:t>
      </w:r>
    </w:p>
    <w:p w14:paraId="7CBF47E7" w14:textId="72EB5E5E" w:rsidR="000C638F" w:rsidRPr="00565A24" w:rsidRDefault="000C638F" w:rsidP="000C638F">
      <w:pPr>
        <w:spacing w:before="100" w:beforeAutospacing="1" w:after="100" w:afterAutospacing="1"/>
        <w:rPr>
          <w:rFonts w:ascii="Times New Roman" w:hAnsi="Times New Roman" w:cs="Times New Roman"/>
          <w:sz w:val="24"/>
          <w:szCs w:val="24"/>
        </w:rPr>
      </w:pPr>
      <w:r w:rsidRPr="00565A24">
        <w:rPr>
          <w:rFonts w:ascii="Times New Roman" w:hAnsi="Times New Roman" w:cs="Times New Roman"/>
          <w:sz w:val="24"/>
          <w:szCs w:val="24"/>
          <w:lang w:val="en-US"/>
        </w:rPr>
        <w:t>We invite you to make written observations in relation to the proposed works by sendi</w:t>
      </w:r>
      <w:r w:rsidR="00CF4C20" w:rsidRPr="00565A24">
        <w:rPr>
          <w:rFonts w:ascii="Times New Roman" w:hAnsi="Times New Roman" w:cs="Times New Roman"/>
          <w:sz w:val="24"/>
          <w:szCs w:val="24"/>
          <w:lang w:val="en-US"/>
        </w:rPr>
        <w:t>ng them to</w:t>
      </w:r>
      <w:r w:rsidR="00565A24">
        <w:rPr>
          <w:rFonts w:ascii="Times New Roman" w:hAnsi="Times New Roman" w:cs="Times New Roman"/>
          <w:b/>
          <w:sz w:val="24"/>
          <w:szCs w:val="24"/>
        </w:rPr>
        <w:t>:</w:t>
      </w:r>
      <w:r w:rsidR="00CF4C20" w:rsidRPr="00565A24">
        <w:rPr>
          <w:rFonts w:ascii="Times New Roman" w:hAnsi="Times New Roman" w:cs="Times New Roman"/>
          <w:b/>
          <w:sz w:val="24"/>
          <w:szCs w:val="24"/>
        </w:rPr>
        <w:t xml:space="preserve"> </w:t>
      </w:r>
      <w:proofErr w:type="spellStart"/>
      <w:r w:rsidR="00CF4C20" w:rsidRPr="00565A24">
        <w:rPr>
          <w:rFonts w:ascii="Times New Roman" w:hAnsi="Times New Roman" w:cs="Times New Roman"/>
          <w:b/>
          <w:sz w:val="24"/>
          <w:szCs w:val="24"/>
        </w:rPr>
        <w:t>C.H.Flats</w:t>
      </w:r>
      <w:proofErr w:type="spellEnd"/>
      <w:r w:rsidR="00CF4C20" w:rsidRPr="00565A24">
        <w:rPr>
          <w:rFonts w:ascii="Times New Roman" w:hAnsi="Times New Roman" w:cs="Times New Roman"/>
          <w:b/>
          <w:sz w:val="24"/>
          <w:szCs w:val="24"/>
        </w:rPr>
        <w:t xml:space="preserve"> No</w:t>
      </w:r>
      <w:r w:rsidR="00565A24">
        <w:rPr>
          <w:rFonts w:ascii="Times New Roman" w:hAnsi="Times New Roman" w:cs="Times New Roman"/>
          <w:b/>
          <w:sz w:val="24"/>
          <w:szCs w:val="24"/>
        </w:rPr>
        <w:t xml:space="preserve"> </w:t>
      </w:r>
      <w:r w:rsidR="00CF4C20" w:rsidRPr="00565A24">
        <w:rPr>
          <w:rFonts w:ascii="Times New Roman" w:hAnsi="Times New Roman" w:cs="Times New Roman"/>
          <w:b/>
          <w:sz w:val="24"/>
          <w:szCs w:val="24"/>
        </w:rPr>
        <w:t xml:space="preserve">2. </w:t>
      </w:r>
      <w:r w:rsidR="00565A24">
        <w:rPr>
          <w:rFonts w:ascii="Times New Roman" w:hAnsi="Times New Roman" w:cs="Times New Roman"/>
          <w:b/>
          <w:sz w:val="24"/>
          <w:szCs w:val="24"/>
        </w:rPr>
        <w:t>(Wootton Bassett) Limited, C/O</w:t>
      </w:r>
      <w:r w:rsidRPr="00565A24">
        <w:rPr>
          <w:rFonts w:ascii="Times New Roman" w:hAnsi="Times New Roman" w:cs="Times New Roman"/>
          <w:b/>
          <w:sz w:val="24"/>
          <w:szCs w:val="24"/>
        </w:rPr>
        <w:t xml:space="preserve"> Unit 1C, </w:t>
      </w:r>
      <w:proofErr w:type="spellStart"/>
      <w:r w:rsidRPr="00565A24">
        <w:rPr>
          <w:rFonts w:ascii="Times New Roman" w:hAnsi="Times New Roman" w:cs="Times New Roman"/>
          <w:b/>
          <w:sz w:val="24"/>
          <w:szCs w:val="24"/>
        </w:rPr>
        <w:t>Uffcott</w:t>
      </w:r>
      <w:proofErr w:type="spellEnd"/>
      <w:r w:rsidRPr="00565A24">
        <w:rPr>
          <w:rFonts w:ascii="Times New Roman" w:hAnsi="Times New Roman" w:cs="Times New Roman"/>
          <w:b/>
          <w:sz w:val="24"/>
          <w:szCs w:val="24"/>
        </w:rPr>
        <w:t xml:space="preserve"> Farm, </w:t>
      </w:r>
      <w:proofErr w:type="spellStart"/>
      <w:r w:rsidRPr="00565A24">
        <w:rPr>
          <w:rFonts w:ascii="Times New Roman" w:hAnsi="Times New Roman" w:cs="Times New Roman"/>
          <w:b/>
          <w:sz w:val="24"/>
          <w:szCs w:val="24"/>
        </w:rPr>
        <w:t>Uffcott</w:t>
      </w:r>
      <w:proofErr w:type="spellEnd"/>
      <w:r w:rsidRPr="00565A24">
        <w:rPr>
          <w:rFonts w:ascii="Times New Roman" w:hAnsi="Times New Roman" w:cs="Times New Roman"/>
          <w:b/>
          <w:sz w:val="24"/>
          <w:szCs w:val="24"/>
        </w:rPr>
        <w:t>, Swindon, SN4 1NB</w:t>
      </w:r>
    </w:p>
    <w:p w14:paraId="51366B71" w14:textId="14D75597" w:rsidR="000C638F" w:rsidRPr="00565A24" w:rsidRDefault="000C638F" w:rsidP="000C638F">
      <w:pPr>
        <w:widowControl w:val="0"/>
        <w:tabs>
          <w:tab w:val="left" w:pos="0"/>
          <w:tab w:val="left" w:pos="220"/>
        </w:tabs>
        <w:autoSpaceDE w:val="0"/>
        <w:autoSpaceDN w:val="0"/>
        <w:adjustRightInd w:val="0"/>
        <w:spacing w:after="0" w:line="240" w:lineRule="auto"/>
        <w:rPr>
          <w:rFonts w:ascii="Times New Roman" w:hAnsi="Times New Roman" w:cs="Times New Roman"/>
          <w:i/>
          <w:sz w:val="24"/>
          <w:szCs w:val="24"/>
          <w:lang w:val="en-US"/>
        </w:rPr>
      </w:pPr>
      <w:r w:rsidRPr="00565A24">
        <w:rPr>
          <w:rFonts w:ascii="Times New Roman" w:hAnsi="Times New Roman" w:cs="Times New Roman"/>
          <w:sz w:val="24"/>
          <w:szCs w:val="24"/>
          <w:lang w:val="en-US"/>
        </w:rPr>
        <w:t>Observations must be made with</w:t>
      </w:r>
      <w:r w:rsidR="00290145" w:rsidRPr="00565A24">
        <w:rPr>
          <w:rFonts w:ascii="Times New Roman" w:hAnsi="Times New Roman" w:cs="Times New Roman"/>
          <w:sz w:val="24"/>
          <w:szCs w:val="24"/>
          <w:lang w:val="en-US"/>
        </w:rPr>
        <w:t>in the consultation period of 35</w:t>
      </w:r>
      <w:r w:rsidRPr="00565A24">
        <w:rPr>
          <w:rFonts w:ascii="Times New Roman" w:hAnsi="Times New Roman" w:cs="Times New Roman"/>
          <w:sz w:val="24"/>
          <w:szCs w:val="24"/>
          <w:lang w:val="en-US"/>
        </w:rPr>
        <w:t xml:space="preserve"> days from the date of this notice. The consultation period will end on </w:t>
      </w:r>
      <w:r w:rsidR="00722509" w:rsidRPr="00565A24">
        <w:rPr>
          <w:rFonts w:ascii="Times New Roman" w:hAnsi="Times New Roman" w:cs="Times New Roman"/>
          <w:b/>
          <w:i/>
          <w:iCs/>
          <w:sz w:val="24"/>
          <w:szCs w:val="24"/>
          <w:lang w:val="en-US"/>
        </w:rPr>
        <w:t xml:space="preserve"> </w:t>
      </w:r>
      <w:r w:rsidR="00722509" w:rsidRPr="00565A24">
        <w:rPr>
          <w:rFonts w:ascii="Times New Roman" w:hAnsi="Times New Roman" w:cs="Times New Roman"/>
          <w:i/>
          <w:iCs/>
          <w:sz w:val="24"/>
          <w:szCs w:val="24"/>
          <w:lang w:val="en-US"/>
        </w:rPr>
        <w:t>(see note 3 below</w:t>
      </w:r>
      <w:r w:rsidR="00FF5502">
        <w:rPr>
          <w:rFonts w:ascii="Times New Roman" w:hAnsi="Times New Roman" w:cs="Times New Roman"/>
          <w:i/>
          <w:iCs/>
          <w:sz w:val="24"/>
          <w:szCs w:val="24"/>
          <w:lang w:val="en-US"/>
        </w:rPr>
        <w:t xml:space="preserve">) </w:t>
      </w:r>
      <w:r w:rsidR="001904E8" w:rsidRPr="001904E8">
        <w:rPr>
          <w:rFonts w:ascii="Times New Roman" w:hAnsi="Times New Roman" w:cs="Times New Roman"/>
          <w:b/>
          <w:bCs/>
          <w:sz w:val="24"/>
          <w:szCs w:val="24"/>
          <w:lang w:val="en-US"/>
        </w:rPr>
        <w:t xml:space="preserve"> 8</w:t>
      </w:r>
      <w:r w:rsidR="001904E8" w:rsidRPr="001904E8">
        <w:rPr>
          <w:rFonts w:ascii="Times New Roman" w:hAnsi="Times New Roman" w:cs="Times New Roman"/>
          <w:b/>
          <w:bCs/>
          <w:sz w:val="24"/>
          <w:szCs w:val="24"/>
          <w:vertAlign w:val="superscript"/>
          <w:lang w:val="en-US"/>
        </w:rPr>
        <w:t>th</w:t>
      </w:r>
      <w:r w:rsidR="001904E8" w:rsidRPr="001904E8">
        <w:rPr>
          <w:rFonts w:ascii="Times New Roman" w:hAnsi="Times New Roman" w:cs="Times New Roman"/>
          <w:b/>
          <w:bCs/>
          <w:sz w:val="24"/>
          <w:szCs w:val="24"/>
          <w:lang w:val="en-US"/>
        </w:rPr>
        <w:t xml:space="preserve"> May 2024.</w:t>
      </w:r>
    </w:p>
    <w:p w14:paraId="2FC4B813" w14:textId="77777777" w:rsidR="000C638F" w:rsidRPr="00565A24" w:rsidRDefault="000C638F" w:rsidP="000C638F">
      <w:pPr>
        <w:widowControl w:val="0"/>
        <w:tabs>
          <w:tab w:val="left" w:pos="220"/>
          <w:tab w:val="left" w:pos="720"/>
        </w:tabs>
        <w:autoSpaceDE w:val="0"/>
        <w:autoSpaceDN w:val="0"/>
        <w:adjustRightInd w:val="0"/>
        <w:spacing w:after="0" w:line="240" w:lineRule="auto"/>
        <w:ind w:left="720"/>
        <w:rPr>
          <w:rFonts w:ascii="Times New Roman" w:hAnsi="Times New Roman" w:cs="Times New Roman"/>
          <w:sz w:val="24"/>
          <w:szCs w:val="24"/>
          <w:lang w:val="en-US"/>
        </w:rPr>
      </w:pPr>
    </w:p>
    <w:p w14:paraId="28D68B91" w14:textId="3E7E6D59" w:rsidR="000C638F" w:rsidRDefault="000C638F" w:rsidP="000C638F">
      <w:pPr>
        <w:widowControl w:val="0"/>
        <w:tabs>
          <w:tab w:val="left" w:pos="0"/>
          <w:tab w:val="left" w:pos="220"/>
        </w:tabs>
        <w:autoSpaceDE w:val="0"/>
        <w:autoSpaceDN w:val="0"/>
        <w:adjustRightInd w:val="0"/>
        <w:spacing w:after="0" w:line="240" w:lineRule="auto"/>
        <w:rPr>
          <w:rFonts w:ascii="Times New Roman" w:hAnsi="Times New Roman" w:cs="Times New Roman"/>
          <w:sz w:val="24"/>
          <w:szCs w:val="24"/>
          <w:lang w:val="en-US"/>
        </w:rPr>
      </w:pPr>
      <w:r w:rsidRPr="00565A24">
        <w:rPr>
          <w:rFonts w:ascii="Times New Roman" w:hAnsi="Times New Roman" w:cs="Times New Roman"/>
          <w:sz w:val="24"/>
          <w:szCs w:val="24"/>
          <w:lang w:val="en-US"/>
        </w:rPr>
        <w:t xml:space="preserve">We also </w:t>
      </w:r>
      <w:r w:rsidR="00290145" w:rsidRPr="00565A24">
        <w:rPr>
          <w:rFonts w:ascii="Times New Roman" w:hAnsi="Times New Roman" w:cs="Times New Roman"/>
          <w:sz w:val="24"/>
          <w:szCs w:val="24"/>
          <w:lang w:val="en-US"/>
        </w:rPr>
        <w:t>invite you to propose, within 35</w:t>
      </w:r>
      <w:r w:rsidRPr="00565A24">
        <w:rPr>
          <w:rFonts w:ascii="Times New Roman" w:hAnsi="Times New Roman" w:cs="Times New Roman"/>
          <w:sz w:val="24"/>
          <w:szCs w:val="24"/>
          <w:lang w:val="en-US"/>
        </w:rPr>
        <w:t xml:space="preserve"> days from the date of this notice, the name of a person</w:t>
      </w:r>
      <w:r w:rsidR="00FF5502">
        <w:rPr>
          <w:rFonts w:ascii="Times New Roman" w:hAnsi="Times New Roman" w:cs="Times New Roman"/>
          <w:sz w:val="24"/>
          <w:szCs w:val="24"/>
          <w:lang w:val="en-US"/>
        </w:rPr>
        <w:t xml:space="preserve"> or company</w:t>
      </w:r>
      <w:r w:rsidRPr="00565A24">
        <w:rPr>
          <w:rFonts w:ascii="Times New Roman" w:hAnsi="Times New Roman" w:cs="Times New Roman"/>
          <w:sz w:val="24"/>
          <w:szCs w:val="24"/>
          <w:lang w:val="en-US"/>
        </w:rPr>
        <w:t xml:space="preserve"> from whom we should try to obtain a</w:t>
      </w:r>
      <w:r w:rsidR="00FF5502">
        <w:rPr>
          <w:rFonts w:ascii="Times New Roman" w:hAnsi="Times New Roman" w:cs="Times New Roman"/>
          <w:sz w:val="24"/>
          <w:szCs w:val="24"/>
          <w:lang w:val="en-US"/>
        </w:rPr>
        <w:t xml:space="preserve">n </w:t>
      </w:r>
      <w:r w:rsidRPr="00565A24">
        <w:rPr>
          <w:rFonts w:ascii="Times New Roman" w:hAnsi="Times New Roman" w:cs="Times New Roman"/>
          <w:sz w:val="24"/>
          <w:szCs w:val="24"/>
          <w:lang w:val="en-US"/>
        </w:rPr>
        <w:t xml:space="preserve">estimate for the carrying out of the proposed works described  above </w:t>
      </w:r>
      <w:r w:rsidRPr="00565A24">
        <w:rPr>
          <w:rFonts w:ascii="Times New Roman" w:hAnsi="Times New Roman" w:cs="Times New Roman"/>
          <w:i/>
          <w:iCs/>
          <w:sz w:val="24"/>
          <w:szCs w:val="24"/>
          <w:lang w:val="en-US"/>
        </w:rPr>
        <w:t>(see Note 4 below)</w:t>
      </w:r>
      <w:r w:rsidRPr="00565A24">
        <w:rPr>
          <w:rFonts w:ascii="Times New Roman" w:hAnsi="Times New Roman" w:cs="Times New Roman"/>
          <w:sz w:val="24"/>
          <w:szCs w:val="24"/>
          <w:lang w:val="en-US"/>
        </w:rPr>
        <w:t>.</w:t>
      </w:r>
    </w:p>
    <w:p w14:paraId="0FCFC18B" w14:textId="77777777" w:rsidR="00FF5502" w:rsidRDefault="00FF5502" w:rsidP="000C638F">
      <w:pPr>
        <w:widowControl w:val="0"/>
        <w:tabs>
          <w:tab w:val="left" w:pos="0"/>
          <w:tab w:val="left" w:pos="220"/>
        </w:tabs>
        <w:autoSpaceDE w:val="0"/>
        <w:autoSpaceDN w:val="0"/>
        <w:adjustRightInd w:val="0"/>
        <w:spacing w:after="0" w:line="240" w:lineRule="auto"/>
        <w:rPr>
          <w:rFonts w:ascii="Times New Roman" w:hAnsi="Times New Roman" w:cs="Times New Roman"/>
          <w:sz w:val="24"/>
          <w:szCs w:val="24"/>
          <w:lang w:val="en-US"/>
        </w:rPr>
      </w:pPr>
    </w:p>
    <w:p w14:paraId="3922CBDB" w14:textId="067F771D" w:rsidR="00FF5502" w:rsidRPr="00565A24" w:rsidRDefault="00FF5502" w:rsidP="000C638F">
      <w:pPr>
        <w:widowControl w:val="0"/>
        <w:tabs>
          <w:tab w:val="left" w:pos="0"/>
          <w:tab w:val="left" w:pos="220"/>
        </w:tabs>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In the meantime we will be sourcing quotes and will provide details of these following the consultation period</w:t>
      </w:r>
    </w:p>
    <w:p w14:paraId="49B50B46" w14:textId="77777777" w:rsidR="000C638F" w:rsidRPr="00565A24" w:rsidRDefault="000C638F" w:rsidP="000C638F">
      <w:pPr>
        <w:widowControl w:val="0"/>
        <w:tabs>
          <w:tab w:val="left" w:pos="0"/>
          <w:tab w:val="left" w:pos="220"/>
        </w:tabs>
        <w:autoSpaceDE w:val="0"/>
        <w:autoSpaceDN w:val="0"/>
        <w:adjustRightInd w:val="0"/>
        <w:spacing w:after="0" w:line="240" w:lineRule="auto"/>
        <w:rPr>
          <w:rFonts w:ascii="Times New Roman" w:hAnsi="Times New Roman" w:cs="Times New Roman"/>
          <w:sz w:val="24"/>
          <w:szCs w:val="24"/>
          <w:lang w:val="en-US"/>
        </w:rPr>
      </w:pPr>
    </w:p>
    <w:p w14:paraId="417E4EDA" w14:textId="77777777" w:rsidR="000C638F" w:rsidRPr="00565A24" w:rsidRDefault="000C638F" w:rsidP="000C638F">
      <w:pPr>
        <w:widowControl w:val="0"/>
        <w:autoSpaceDE w:val="0"/>
        <w:autoSpaceDN w:val="0"/>
        <w:adjustRightInd w:val="0"/>
        <w:spacing w:after="0" w:line="240" w:lineRule="auto"/>
        <w:rPr>
          <w:rFonts w:ascii="Times New Roman" w:hAnsi="Times New Roman" w:cs="Times New Roman"/>
          <w:sz w:val="24"/>
          <w:szCs w:val="24"/>
          <w:lang w:val="en-US"/>
        </w:rPr>
      </w:pPr>
      <w:r w:rsidRPr="00565A24">
        <w:rPr>
          <w:rFonts w:ascii="Times New Roman" w:hAnsi="Times New Roman" w:cs="Times New Roman"/>
          <w:sz w:val="24"/>
          <w:szCs w:val="24"/>
          <w:lang w:val="en-US"/>
        </w:rPr>
        <w:t>Signed:</w:t>
      </w:r>
    </w:p>
    <w:p w14:paraId="25A3D38B" w14:textId="77777777" w:rsidR="00722509" w:rsidRPr="00565A24" w:rsidRDefault="00722509" w:rsidP="000C638F">
      <w:pPr>
        <w:widowControl w:val="0"/>
        <w:autoSpaceDE w:val="0"/>
        <w:autoSpaceDN w:val="0"/>
        <w:adjustRightInd w:val="0"/>
        <w:spacing w:after="0" w:line="240" w:lineRule="auto"/>
        <w:rPr>
          <w:rFonts w:ascii="Times New Roman" w:hAnsi="Times New Roman" w:cs="Times New Roman"/>
          <w:sz w:val="24"/>
          <w:szCs w:val="24"/>
          <w:lang w:val="en-US"/>
        </w:rPr>
      </w:pPr>
    </w:p>
    <w:p w14:paraId="18F746E0" w14:textId="77777777" w:rsidR="00722509" w:rsidRDefault="00722509" w:rsidP="000C638F">
      <w:pPr>
        <w:widowControl w:val="0"/>
        <w:autoSpaceDE w:val="0"/>
        <w:autoSpaceDN w:val="0"/>
        <w:adjustRightInd w:val="0"/>
        <w:spacing w:after="0" w:line="240" w:lineRule="auto"/>
        <w:rPr>
          <w:rFonts w:ascii="Times New Roman" w:hAnsi="Times New Roman" w:cs="Times New Roman"/>
          <w:sz w:val="24"/>
          <w:szCs w:val="24"/>
          <w:lang w:val="en-US"/>
        </w:rPr>
      </w:pPr>
    </w:p>
    <w:p w14:paraId="5A9235CD" w14:textId="77777777" w:rsidR="00FF5502" w:rsidRDefault="00FF5502" w:rsidP="000C638F">
      <w:pPr>
        <w:widowControl w:val="0"/>
        <w:autoSpaceDE w:val="0"/>
        <w:autoSpaceDN w:val="0"/>
        <w:adjustRightInd w:val="0"/>
        <w:spacing w:after="0" w:line="240" w:lineRule="auto"/>
        <w:rPr>
          <w:rFonts w:ascii="Times New Roman" w:hAnsi="Times New Roman" w:cs="Times New Roman"/>
          <w:sz w:val="24"/>
          <w:szCs w:val="24"/>
          <w:lang w:val="en-US"/>
        </w:rPr>
      </w:pPr>
    </w:p>
    <w:p w14:paraId="0F0EC17D" w14:textId="23EB9048" w:rsidR="00FF5502" w:rsidRPr="00FF5502" w:rsidRDefault="00FF5502" w:rsidP="000C638F">
      <w:pPr>
        <w:widowControl w:val="0"/>
        <w:autoSpaceDE w:val="0"/>
        <w:autoSpaceDN w:val="0"/>
        <w:adjustRightInd w:val="0"/>
        <w:spacing w:after="0" w:line="240" w:lineRule="auto"/>
        <w:rPr>
          <w:rFonts w:ascii="Times New Roman" w:hAnsi="Times New Roman" w:cs="Times New Roman"/>
          <w:sz w:val="24"/>
          <w:szCs w:val="24"/>
          <w:u w:val="single"/>
          <w:lang w:val="en-US"/>
        </w:rPr>
      </w:pPr>
      <w:r w:rsidRPr="00FF5502">
        <w:rPr>
          <w:rFonts w:ascii="Times New Roman" w:hAnsi="Times New Roman" w:cs="Times New Roman"/>
          <w:sz w:val="24"/>
          <w:szCs w:val="24"/>
          <w:u w:val="single"/>
          <w:lang w:val="en-US"/>
        </w:rPr>
        <w:t>(Treasurer)</w:t>
      </w:r>
    </w:p>
    <w:p w14:paraId="226FC42C" w14:textId="77777777" w:rsidR="00FF5502" w:rsidRPr="00565A24" w:rsidRDefault="00FF5502" w:rsidP="000C638F">
      <w:pPr>
        <w:widowControl w:val="0"/>
        <w:autoSpaceDE w:val="0"/>
        <w:autoSpaceDN w:val="0"/>
        <w:adjustRightInd w:val="0"/>
        <w:spacing w:after="0" w:line="240" w:lineRule="auto"/>
        <w:rPr>
          <w:rFonts w:ascii="Times New Roman" w:hAnsi="Times New Roman" w:cs="Times New Roman"/>
          <w:sz w:val="24"/>
          <w:szCs w:val="24"/>
          <w:lang w:val="en-US"/>
        </w:rPr>
      </w:pPr>
    </w:p>
    <w:p w14:paraId="6F069F25" w14:textId="1AFCF6EA" w:rsidR="000C638F" w:rsidRPr="00565A24" w:rsidRDefault="0043083E" w:rsidP="000C638F">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pp. </w:t>
      </w:r>
      <w:r w:rsidR="00CF4C20" w:rsidRPr="00565A24">
        <w:rPr>
          <w:rFonts w:ascii="Times New Roman" w:hAnsi="Times New Roman" w:cs="Times New Roman"/>
          <w:sz w:val="24"/>
          <w:szCs w:val="24"/>
          <w:lang w:val="en-US"/>
        </w:rPr>
        <w:t>Vincent Masi</w:t>
      </w:r>
      <w:r w:rsidR="00FF5502">
        <w:rPr>
          <w:rFonts w:ascii="Times New Roman" w:hAnsi="Times New Roman" w:cs="Times New Roman"/>
          <w:sz w:val="24"/>
          <w:szCs w:val="24"/>
          <w:lang w:val="en-US"/>
        </w:rPr>
        <w:t xml:space="preserve">, </w:t>
      </w:r>
    </w:p>
    <w:p w14:paraId="6C1435B1" w14:textId="77777777" w:rsidR="000C638F" w:rsidRDefault="00565A24" w:rsidP="000C638F">
      <w:pPr>
        <w:widowControl w:val="0"/>
        <w:autoSpaceDE w:val="0"/>
        <w:autoSpaceDN w:val="0"/>
        <w:adjustRightInd w:val="0"/>
        <w:spacing w:after="0" w:line="240" w:lineRule="auto"/>
        <w:rPr>
          <w:rFonts w:ascii="Times New Roman" w:hAnsi="Times New Roman" w:cs="Times New Roman"/>
          <w:iCs/>
          <w:sz w:val="24"/>
          <w:szCs w:val="24"/>
          <w:lang w:val="en-US"/>
        </w:rPr>
      </w:pPr>
      <w:r>
        <w:rPr>
          <w:rFonts w:ascii="Times New Roman" w:hAnsi="Times New Roman" w:cs="Times New Roman"/>
          <w:iCs/>
          <w:sz w:val="24"/>
          <w:szCs w:val="24"/>
          <w:lang w:val="en-US"/>
        </w:rPr>
        <w:t xml:space="preserve">Company Secretary for </w:t>
      </w:r>
      <w:proofErr w:type="spellStart"/>
      <w:r>
        <w:rPr>
          <w:rFonts w:ascii="Times New Roman" w:hAnsi="Times New Roman" w:cs="Times New Roman"/>
          <w:iCs/>
          <w:sz w:val="24"/>
          <w:szCs w:val="24"/>
          <w:lang w:val="en-US"/>
        </w:rPr>
        <w:t>C.H.Flats</w:t>
      </w:r>
      <w:proofErr w:type="spellEnd"/>
      <w:r>
        <w:rPr>
          <w:rFonts w:ascii="Times New Roman" w:hAnsi="Times New Roman" w:cs="Times New Roman"/>
          <w:iCs/>
          <w:sz w:val="24"/>
          <w:szCs w:val="24"/>
          <w:lang w:val="en-US"/>
        </w:rPr>
        <w:t xml:space="preserve"> No 2 (Wootton Bassett)</w:t>
      </w:r>
      <w:r w:rsidR="00CF4C20" w:rsidRPr="00565A24">
        <w:rPr>
          <w:rFonts w:ascii="Times New Roman" w:hAnsi="Times New Roman" w:cs="Times New Roman"/>
          <w:iCs/>
          <w:sz w:val="24"/>
          <w:szCs w:val="24"/>
          <w:lang w:val="en-US"/>
        </w:rPr>
        <w:t xml:space="preserve"> Ltd.</w:t>
      </w:r>
    </w:p>
    <w:p w14:paraId="5E5CACD4" w14:textId="77777777" w:rsidR="0043083E" w:rsidRPr="00565A24" w:rsidRDefault="0043083E" w:rsidP="000C638F">
      <w:pPr>
        <w:widowControl w:val="0"/>
        <w:autoSpaceDE w:val="0"/>
        <w:autoSpaceDN w:val="0"/>
        <w:adjustRightInd w:val="0"/>
        <w:spacing w:after="0" w:line="240" w:lineRule="auto"/>
        <w:rPr>
          <w:rFonts w:ascii="Times New Roman" w:hAnsi="Times New Roman" w:cs="Times New Roman"/>
          <w:i/>
          <w:sz w:val="24"/>
          <w:szCs w:val="24"/>
          <w:lang w:val="en-US"/>
        </w:rPr>
      </w:pPr>
    </w:p>
    <w:p w14:paraId="245F1FA7" w14:textId="77777777" w:rsidR="000C638F" w:rsidRPr="00565A24" w:rsidRDefault="000C638F" w:rsidP="000C638F">
      <w:pPr>
        <w:spacing w:before="100" w:beforeAutospacing="1" w:after="100" w:afterAutospacing="1"/>
        <w:rPr>
          <w:rFonts w:ascii="Times New Roman" w:hAnsi="Times New Roman" w:cs="Times New Roman"/>
          <w:sz w:val="24"/>
          <w:szCs w:val="24"/>
        </w:rPr>
      </w:pPr>
      <w:r w:rsidRPr="00565A24">
        <w:rPr>
          <w:rFonts w:ascii="Times New Roman" w:hAnsi="Times New Roman" w:cs="Times New Roman"/>
          <w:sz w:val="24"/>
          <w:szCs w:val="24"/>
          <w:lang w:val="en-US"/>
        </w:rPr>
        <w:t>Address for corre</w:t>
      </w:r>
      <w:r w:rsidR="00290145" w:rsidRPr="00565A24">
        <w:rPr>
          <w:rFonts w:ascii="Times New Roman" w:hAnsi="Times New Roman" w:cs="Times New Roman"/>
          <w:sz w:val="24"/>
          <w:szCs w:val="24"/>
          <w:lang w:val="en-US"/>
        </w:rPr>
        <w:t>spondence regarding this notice</w:t>
      </w:r>
      <w:r w:rsidRPr="00565A24">
        <w:rPr>
          <w:rFonts w:ascii="Times New Roman" w:hAnsi="Times New Roman" w:cs="Times New Roman"/>
          <w:sz w:val="24"/>
          <w:szCs w:val="24"/>
          <w:lang w:val="en-US"/>
        </w:rPr>
        <w:t xml:space="preserve">: </w:t>
      </w:r>
      <w:r w:rsidR="00565A24">
        <w:rPr>
          <w:rFonts w:ascii="Times New Roman" w:hAnsi="Times New Roman" w:cs="Times New Roman"/>
          <w:b/>
          <w:sz w:val="24"/>
          <w:szCs w:val="24"/>
        </w:rPr>
        <w:t>C.H. Flats No 2 (Wootton Bassett)</w:t>
      </w:r>
      <w:r w:rsidR="00CF4C20" w:rsidRPr="00565A24">
        <w:rPr>
          <w:rFonts w:ascii="Times New Roman" w:hAnsi="Times New Roman" w:cs="Times New Roman"/>
          <w:b/>
          <w:sz w:val="24"/>
          <w:szCs w:val="24"/>
        </w:rPr>
        <w:t xml:space="preserve">  Ltd</w:t>
      </w:r>
      <w:r w:rsidRPr="00565A24">
        <w:rPr>
          <w:rFonts w:ascii="Times New Roman" w:hAnsi="Times New Roman" w:cs="Times New Roman"/>
          <w:b/>
          <w:sz w:val="24"/>
          <w:szCs w:val="24"/>
        </w:rPr>
        <w:t xml:space="preserve">, Unit 1C, </w:t>
      </w:r>
      <w:proofErr w:type="spellStart"/>
      <w:r w:rsidRPr="00565A24">
        <w:rPr>
          <w:rFonts w:ascii="Times New Roman" w:hAnsi="Times New Roman" w:cs="Times New Roman"/>
          <w:b/>
          <w:sz w:val="24"/>
          <w:szCs w:val="24"/>
        </w:rPr>
        <w:t>Uffcott</w:t>
      </w:r>
      <w:proofErr w:type="spellEnd"/>
      <w:r w:rsidRPr="00565A24">
        <w:rPr>
          <w:rFonts w:ascii="Times New Roman" w:hAnsi="Times New Roman" w:cs="Times New Roman"/>
          <w:b/>
          <w:sz w:val="24"/>
          <w:szCs w:val="24"/>
        </w:rPr>
        <w:t xml:space="preserve"> Farm, </w:t>
      </w:r>
      <w:proofErr w:type="spellStart"/>
      <w:r w:rsidRPr="00565A24">
        <w:rPr>
          <w:rFonts w:ascii="Times New Roman" w:hAnsi="Times New Roman" w:cs="Times New Roman"/>
          <w:b/>
          <w:sz w:val="24"/>
          <w:szCs w:val="24"/>
        </w:rPr>
        <w:t>Uffcott</w:t>
      </w:r>
      <w:proofErr w:type="spellEnd"/>
      <w:r w:rsidRPr="00565A24">
        <w:rPr>
          <w:rFonts w:ascii="Times New Roman" w:hAnsi="Times New Roman" w:cs="Times New Roman"/>
          <w:b/>
          <w:sz w:val="24"/>
          <w:szCs w:val="24"/>
        </w:rPr>
        <w:t>, Swindon, SN4 1NB</w:t>
      </w:r>
    </w:p>
    <w:p w14:paraId="704E0CF3" w14:textId="36E79ABB" w:rsidR="000C638F" w:rsidRPr="00565A24" w:rsidRDefault="000C638F" w:rsidP="000C638F">
      <w:pPr>
        <w:widowControl w:val="0"/>
        <w:autoSpaceDE w:val="0"/>
        <w:autoSpaceDN w:val="0"/>
        <w:adjustRightInd w:val="0"/>
        <w:spacing w:after="0" w:line="240" w:lineRule="auto"/>
        <w:rPr>
          <w:rFonts w:ascii="Times New Roman" w:hAnsi="Times New Roman" w:cs="Times New Roman"/>
          <w:sz w:val="24"/>
          <w:szCs w:val="24"/>
          <w:lang w:val="en-US"/>
        </w:rPr>
      </w:pPr>
      <w:r w:rsidRPr="00565A24">
        <w:rPr>
          <w:rFonts w:ascii="Times New Roman" w:hAnsi="Times New Roman" w:cs="Times New Roman"/>
          <w:sz w:val="24"/>
          <w:szCs w:val="24"/>
          <w:lang w:val="en-US"/>
        </w:rPr>
        <w:t>Date:</w:t>
      </w:r>
      <w:r w:rsidR="00B35F2E" w:rsidRPr="00565A24">
        <w:rPr>
          <w:rFonts w:ascii="Times New Roman" w:hAnsi="Times New Roman" w:cs="Times New Roman"/>
          <w:sz w:val="24"/>
          <w:szCs w:val="24"/>
          <w:lang w:val="en-US"/>
        </w:rPr>
        <w:t xml:space="preserve"> </w:t>
      </w:r>
      <w:r w:rsidR="00FF5502">
        <w:rPr>
          <w:rFonts w:ascii="Times New Roman" w:hAnsi="Times New Roman" w:cs="Times New Roman"/>
          <w:sz w:val="24"/>
          <w:szCs w:val="24"/>
          <w:lang w:val="en-US"/>
        </w:rPr>
        <w:t>4</w:t>
      </w:r>
      <w:r w:rsidR="00FF5502" w:rsidRPr="00FF5502">
        <w:rPr>
          <w:rFonts w:ascii="Times New Roman" w:hAnsi="Times New Roman" w:cs="Times New Roman"/>
          <w:sz w:val="24"/>
          <w:szCs w:val="24"/>
          <w:vertAlign w:val="superscript"/>
          <w:lang w:val="en-US"/>
        </w:rPr>
        <w:t>th</w:t>
      </w:r>
      <w:r w:rsidR="00FF5502">
        <w:rPr>
          <w:rFonts w:ascii="Times New Roman" w:hAnsi="Times New Roman" w:cs="Times New Roman"/>
          <w:sz w:val="24"/>
          <w:szCs w:val="24"/>
          <w:lang w:val="en-US"/>
        </w:rPr>
        <w:t xml:space="preserve"> April 2024</w:t>
      </w:r>
    </w:p>
    <w:p w14:paraId="39D33933" w14:textId="77777777" w:rsidR="00FF5502" w:rsidRDefault="00FF5502" w:rsidP="00BF5251">
      <w:pPr>
        <w:spacing w:before="100" w:beforeAutospacing="1" w:after="100" w:afterAutospacing="1" w:line="240" w:lineRule="auto"/>
        <w:rPr>
          <w:rFonts w:ascii="Times New Roman" w:eastAsia="Times New Roman" w:hAnsi="Times New Roman" w:cs="Times New Roman"/>
          <w:color w:val="000000"/>
          <w:sz w:val="24"/>
          <w:szCs w:val="24"/>
          <w:lang w:eastAsia="en-GB"/>
        </w:rPr>
      </w:pPr>
    </w:p>
    <w:p w14:paraId="7D53CAD2" w14:textId="660A7263" w:rsidR="00BF5251" w:rsidRPr="00FF5502" w:rsidRDefault="00BF5251" w:rsidP="00BF5251">
      <w:pPr>
        <w:spacing w:before="100" w:beforeAutospacing="1" w:after="100" w:afterAutospacing="1" w:line="240" w:lineRule="auto"/>
        <w:rPr>
          <w:rFonts w:ascii="Times New Roman" w:eastAsia="Times New Roman" w:hAnsi="Times New Roman" w:cs="Times New Roman"/>
          <w:b/>
          <w:bCs/>
          <w:color w:val="000000"/>
          <w:sz w:val="24"/>
          <w:szCs w:val="24"/>
          <w:lang w:eastAsia="en-GB"/>
        </w:rPr>
      </w:pPr>
      <w:r w:rsidRPr="00FF5502">
        <w:rPr>
          <w:rFonts w:ascii="Times New Roman" w:eastAsia="Times New Roman" w:hAnsi="Times New Roman" w:cs="Times New Roman"/>
          <w:b/>
          <w:bCs/>
          <w:color w:val="000000"/>
          <w:sz w:val="24"/>
          <w:szCs w:val="24"/>
          <w:lang w:eastAsia="en-GB"/>
        </w:rPr>
        <w:lastRenderedPageBreak/>
        <w:t>Notes</w:t>
      </w:r>
    </w:p>
    <w:p w14:paraId="1298E6EF" w14:textId="77777777" w:rsidR="00BF5251" w:rsidRPr="00565A24" w:rsidRDefault="00BF5251" w:rsidP="00BF5251">
      <w:pPr>
        <w:numPr>
          <w:ilvl w:val="0"/>
          <w:numId w:val="2"/>
        </w:numPr>
        <w:spacing w:before="100" w:beforeAutospacing="1" w:after="100" w:afterAutospacing="1" w:line="240" w:lineRule="auto"/>
        <w:rPr>
          <w:rFonts w:ascii="Times New Roman" w:eastAsia="Times New Roman" w:hAnsi="Times New Roman" w:cs="Times New Roman"/>
          <w:color w:val="000000"/>
          <w:sz w:val="24"/>
          <w:szCs w:val="24"/>
          <w:lang w:eastAsia="en-GB"/>
        </w:rPr>
      </w:pPr>
      <w:r w:rsidRPr="00565A24">
        <w:rPr>
          <w:rFonts w:ascii="Times New Roman" w:eastAsia="Times New Roman" w:hAnsi="Times New Roman" w:cs="Times New Roman"/>
          <w:color w:val="000000"/>
          <w:sz w:val="24"/>
          <w:szCs w:val="24"/>
          <w:lang w:eastAsia="en-GB"/>
        </w:rPr>
        <w:t>Section 20 of the Landlord and Tenant Act 1985 (as amended) ('the 1985 Act') provides that a landlord (as defined by Section 30 of the 1985 Act) must consult leaseholders who are required under the terms of their leases to contribute (by payment of service charges) to costs incurred under qualifying works, where the contribution of any one leaseholder will exceed £250. 'Qualifying works' are defined by Section 20ZA of the 1985 Act.</w:t>
      </w:r>
    </w:p>
    <w:p w14:paraId="0EE0100E" w14:textId="77777777" w:rsidR="00BF5251" w:rsidRPr="00565A24" w:rsidRDefault="00BF5251" w:rsidP="00BF5251">
      <w:pPr>
        <w:numPr>
          <w:ilvl w:val="0"/>
          <w:numId w:val="2"/>
        </w:numPr>
        <w:spacing w:before="100" w:beforeAutospacing="1" w:after="100" w:afterAutospacing="1" w:line="240" w:lineRule="auto"/>
        <w:rPr>
          <w:rFonts w:ascii="Times New Roman" w:eastAsia="Times New Roman" w:hAnsi="Times New Roman" w:cs="Times New Roman"/>
          <w:color w:val="000000"/>
          <w:sz w:val="24"/>
          <w:szCs w:val="24"/>
          <w:lang w:eastAsia="en-GB"/>
        </w:rPr>
      </w:pPr>
      <w:r w:rsidRPr="00565A24">
        <w:rPr>
          <w:rFonts w:ascii="Times New Roman" w:eastAsia="Times New Roman" w:hAnsi="Times New Roman" w:cs="Times New Roman"/>
          <w:color w:val="000000"/>
          <w:sz w:val="24"/>
          <w:szCs w:val="24"/>
          <w:lang w:eastAsia="en-GB"/>
        </w:rPr>
        <w:t>Where a notice specifies a place and hours for inspection:</w:t>
      </w:r>
    </w:p>
    <w:p w14:paraId="44D4A986" w14:textId="77777777" w:rsidR="00BF5251" w:rsidRPr="00565A24" w:rsidRDefault="00AD50F2" w:rsidP="00BF5251">
      <w:pPr>
        <w:numPr>
          <w:ilvl w:val="1"/>
          <w:numId w:val="2"/>
        </w:numPr>
        <w:spacing w:before="100" w:beforeAutospacing="1" w:after="100" w:afterAutospacing="1" w:line="240" w:lineRule="auto"/>
        <w:rPr>
          <w:rFonts w:ascii="Times New Roman" w:eastAsia="Times New Roman" w:hAnsi="Times New Roman" w:cs="Times New Roman"/>
          <w:color w:val="000000"/>
          <w:sz w:val="24"/>
          <w:szCs w:val="24"/>
          <w:lang w:eastAsia="en-GB"/>
        </w:rPr>
      </w:pPr>
      <w:r w:rsidRPr="00565A24">
        <w:rPr>
          <w:rFonts w:ascii="Times New Roman" w:eastAsia="Times New Roman" w:hAnsi="Times New Roman" w:cs="Times New Roman"/>
          <w:color w:val="000000"/>
          <w:sz w:val="24"/>
          <w:szCs w:val="24"/>
          <w:lang w:eastAsia="en-GB"/>
        </w:rPr>
        <w:t>T</w:t>
      </w:r>
      <w:r w:rsidR="00BF5251" w:rsidRPr="00565A24">
        <w:rPr>
          <w:rFonts w:ascii="Times New Roman" w:eastAsia="Times New Roman" w:hAnsi="Times New Roman" w:cs="Times New Roman"/>
          <w:color w:val="000000"/>
          <w:sz w:val="24"/>
          <w:szCs w:val="24"/>
          <w:lang w:eastAsia="en-GB"/>
        </w:rPr>
        <w:t>he place and hours so specified must be reasonable; and</w:t>
      </w:r>
    </w:p>
    <w:p w14:paraId="2D785B9D" w14:textId="77777777" w:rsidR="00BF5251" w:rsidRPr="00565A24" w:rsidRDefault="00AD50F2" w:rsidP="00BF5251">
      <w:pPr>
        <w:numPr>
          <w:ilvl w:val="1"/>
          <w:numId w:val="2"/>
        </w:numPr>
        <w:spacing w:before="100" w:beforeAutospacing="1" w:after="100" w:afterAutospacing="1" w:line="240" w:lineRule="auto"/>
        <w:rPr>
          <w:rFonts w:ascii="Times New Roman" w:eastAsia="Times New Roman" w:hAnsi="Times New Roman" w:cs="Times New Roman"/>
          <w:color w:val="000000"/>
          <w:sz w:val="24"/>
          <w:szCs w:val="24"/>
          <w:lang w:eastAsia="en-GB"/>
        </w:rPr>
      </w:pPr>
      <w:r w:rsidRPr="00565A24">
        <w:rPr>
          <w:rFonts w:ascii="Times New Roman" w:eastAsia="Times New Roman" w:hAnsi="Times New Roman" w:cs="Times New Roman"/>
          <w:color w:val="000000"/>
          <w:sz w:val="24"/>
          <w:szCs w:val="24"/>
          <w:lang w:eastAsia="en-GB"/>
        </w:rPr>
        <w:t>A</w:t>
      </w:r>
      <w:r w:rsidR="00BF5251" w:rsidRPr="00565A24">
        <w:rPr>
          <w:rFonts w:ascii="Times New Roman" w:eastAsia="Times New Roman" w:hAnsi="Times New Roman" w:cs="Times New Roman"/>
          <w:color w:val="000000"/>
          <w:sz w:val="24"/>
          <w:szCs w:val="24"/>
          <w:lang w:eastAsia="en-GB"/>
        </w:rPr>
        <w:t xml:space="preserve"> description of the proposed works must be available for inspection, free of charge, at that place and during those hours. If facilities to enable copies to be taken are not made available at the times at which the description may be inspected, the landlord shall provide to any leaseholder, on request and free of charge, a copy of the description.</w:t>
      </w:r>
    </w:p>
    <w:p w14:paraId="4DE6FD7E" w14:textId="7F7D9DEE" w:rsidR="00BF5251" w:rsidRDefault="00BF5251" w:rsidP="00FF5502">
      <w:pPr>
        <w:numPr>
          <w:ilvl w:val="0"/>
          <w:numId w:val="2"/>
        </w:numPr>
        <w:spacing w:before="100" w:beforeAutospacing="1" w:after="100" w:afterAutospacing="1" w:line="240" w:lineRule="auto"/>
        <w:rPr>
          <w:rFonts w:ascii="Times New Roman" w:eastAsia="Times New Roman" w:hAnsi="Times New Roman" w:cs="Times New Roman"/>
          <w:color w:val="000000"/>
          <w:sz w:val="24"/>
          <w:szCs w:val="24"/>
          <w:lang w:eastAsia="en-GB"/>
        </w:rPr>
      </w:pPr>
      <w:r w:rsidRPr="00565A24">
        <w:rPr>
          <w:rFonts w:ascii="Times New Roman" w:eastAsia="Times New Roman" w:hAnsi="Times New Roman" w:cs="Times New Roman"/>
          <w:color w:val="000000"/>
          <w:sz w:val="24"/>
          <w:szCs w:val="24"/>
          <w:lang w:eastAsia="en-GB"/>
        </w:rPr>
        <w:t>The landlord has a duty to have regard to written observations made within the consultation period by any leaseholder or recognised tenants' association. 'Recognised tenants' association' is defined by Section 29 of the 1985 Act.</w:t>
      </w:r>
    </w:p>
    <w:p w14:paraId="2D2C42DB" w14:textId="77777777" w:rsidR="00FF5502" w:rsidRPr="00FF5502" w:rsidRDefault="00FF5502" w:rsidP="00FF5502">
      <w:pPr>
        <w:spacing w:before="100" w:beforeAutospacing="1" w:after="100" w:afterAutospacing="1" w:line="240" w:lineRule="auto"/>
        <w:ind w:left="360"/>
        <w:rPr>
          <w:rFonts w:ascii="Times New Roman" w:eastAsia="Times New Roman" w:hAnsi="Times New Roman" w:cs="Times New Roman"/>
          <w:color w:val="000000"/>
          <w:sz w:val="24"/>
          <w:szCs w:val="24"/>
          <w:lang w:eastAsia="en-GB"/>
        </w:rPr>
      </w:pPr>
    </w:p>
    <w:p w14:paraId="31979B2C" w14:textId="77777777" w:rsidR="00BF5251" w:rsidRPr="00565A24" w:rsidRDefault="00BF5251" w:rsidP="00BF5251">
      <w:pPr>
        <w:numPr>
          <w:ilvl w:val="1"/>
          <w:numId w:val="2"/>
        </w:numPr>
        <w:spacing w:before="100" w:beforeAutospacing="1" w:after="100" w:afterAutospacing="1" w:line="240" w:lineRule="auto"/>
        <w:rPr>
          <w:rFonts w:ascii="Times New Roman" w:eastAsia="Times New Roman" w:hAnsi="Times New Roman" w:cs="Times New Roman"/>
          <w:color w:val="000000"/>
          <w:sz w:val="24"/>
          <w:szCs w:val="24"/>
          <w:lang w:eastAsia="en-GB"/>
        </w:rPr>
      </w:pPr>
      <w:r w:rsidRPr="00565A24">
        <w:rPr>
          <w:rFonts w:ascii="Times New Roman" w:eastAsia="Times New Roman" w:hAnsi="Times New Roman" w:cs="Times New Roman"/>
          <w:color w:val="000000"/>
          <w:sz w:val="24"/>
          <w:szCs w:val="24"/>
          <w:lang w:eastAsia="en-GB"/>
        </w:rPr>
        <w:t>Where a single nomination is made by a recognised tenants association (whether or not a nomination is made by any leaseholder, the landlord shall try to obtain an estimate from the nominated person.</w:t>
      </w:r>
    </w:p>
    <w:p w14:paraId="2028BD01" w14:textId="5E2450E3" w:rsidR="00BF5251" w:rsidRPr="00565A24" w:rsidRDefault="00BF5251" w:rsidP="00BF5251">
      <w:pPr>
        <w:numPr>
          <w:ilvl w:val="1"/>
          <w:numId w:val="2"/>
        </w:numPr>
        <w:spacing w:before="100" w:beforeAutospacing="1" w:after="100" w:afterAutospacing="1" w:line="240" w:lineRule="auto"/>
        <w:rPr>
          <w:rFonts w:ascii="Times New Roman" w:eastAsia="Times New Roman" w:hAnsi="Times New Roman" w:cs="Times New Roman"/>
          <w:color w:val="000000"/>
          <w:sz w:val="24"/>
          <w:szCs w:val="24"/>
          <w:lang w:eastAsia="en-GB"/>
        </w:rPr>
      </w:pPr>
      <w:r w:rsidRPr="00565A24">
        <w:rPr>
          <w:rFonts w:ascii="Times New Roman" w:eastAsia="Times New Roman" w:hAnsi="Times New Roman" w:cs="Times New Roman"/>
          <w:color w:val="000000"/>
          <w:sz w:val="24"/>
          <w:szCs w:val="24"/>
          <w:lang w:eastAsia="en-GB"/>
        </w:rPr>
        <w:t>Where a single nomination is made by only one leaseholder (whether or not a nomination is made by a recognised tenants' association), the landlord shall try to obtain an estimate from the nominated person. (3) Where a single nomination is made by more than one leaseholder, the landlord shall try to obtain an estimate:</w:t>
      </w:r>
    </w:p>
    <w:p w14:paraId="55E796EB" w14:textId="77777777" w:rsidR="00BF5251" w:rsidRPr="00565A24" w:rsidRDefault="00BF5251" w:rsidP="00BF5251">
      <w:pPr>
        <w:numPr>
          <w:ilvl w:val="2"/>
          <w:numId w:val="2"/>
        </w:numPr>
        <w:spacing w:before="100" w:beforeAutospacing="1" w:after="100" w:afterAutospacing="1" w:line="240" w:lineRule="auto"/>
        <w:rPr>
          <w:rFonts w:ascii="Times New Roman" w:eastAsia="Times New Roman" w:hAnsi="Times New Roman" w:cs="Times New Roman"/>
          <w:color w:val="000000"/>
          <w:sz w:val="24"/>
          <w:szCs w:val="24"/>
          <w:lang w:eastAsia="en-GB"/>
        </w:rPr>
      </w:pPr>
      <w:r w:rsidRPr="00565A24">
        <w:rPr>
          <w:rFonts w:ascii="Times New Roman" w:eastAsia="Times New Roman" w:hAnsi="Times New Roman" w:cs="Times New Roman"/>
          <w:color w:val="000000"/>
          <w:sz w:val="24"/>
          <w:szCs w:val="24"/>
          <w:lang w:eastAsia="en-GB"/>
        </w:rPr>
        <w:t>from the person who received the most nominations; or</w:t>
      </w:r>
    </w:p>
    <w:p w14:paraId="3095A11F" w14:textId="77777777" w:rsidR="00BF5251" w:rsidRPr="00565A24" w:rsidRDefault="00BF5251" w:rsidP="00BF5251">
      <w:pPr>
        <w:numPr>
          <w:ilvl w:val="2"/>
          <w:numId w:val="2"/>
        </w:numPr>
        <w:spacing w:before="100" w:beforeAutospacing="1" w:after="100" w:afterAutospacing="1" w:line="240" w:lineRule="auto"/>
        <w:rPr>
          <w:rFonts w:ascii="Times New Roman" w:eastAsia="Times New Roman" w:hAnsi="Times New Roman" w:cs="Times New Roman"/>
          <w:color w:val="000000"/>
          <w:sz w:val="24"/>
          <w:szCs w:val="24"/>
          <w:lang w:eastAsia="en-GB"/>
        </w:rPr>
      </w:pPr>
      <w:r w:rsidRPr="00565A24">
        <w:rPr>
          <w:rFonts w:ascii="Times New Roman" w:eastAsia="Times New Roman" w:hAnsi="Times New Roman" w:cs="Times New Roman"/>
          <w:color w:val="000000"/>
          <w:sz w:val="24"/>
          <w:szCs w:val="24"/>
          <w:lang w:eastAsia="en-GB"/>
        </w:rPr>
        <w:t>if there is no such person, but two (or more) persons received the same number of nominations, being a number in excess of the nominations received by any other person, from one of those two (or more) persons; or</w:t>
      </w:r>
    </w:p>
    <w:p w14:paraId="7752DD61" w14:textId="77777777" w:rsidR="0043083E" w:rsidRDefault="00BF5251" w:rsidP="0043083E">
      <w:pPr>
        <w:numPr>
          <w:ilvl w:val="2"/>
          <w:numId w:val="2"/>
        </w:numPr>
        <w:spacing w:before="100" w:beforeAutospacing="1" w:after="100" w:afterAutospacing="1" w:line="240" w:lineRule="auto"/>
        <w:rPr>
          <w:rFonts w:ascii="Times New Roman" w:eastAsia="Times New Roman" w:hAnsi="Times New Roman" w:cs="Times New Roman"/>
          <w:color w:val="000000"/>
          <w:sz w:val="24"/>
          <w:szCs w:val="24"/>
          <w:lang w:eastAsia="en-GB"/>
        </w:rPr>
      </w:pPr>
      <w:r w:rsidRPr="0043083E">
        <w:rPr>
          <w:rFonts w:ascii="Times New Roman" w:eastAsia="Times New Roman" w:hAnsi="Times New Roman" w:cs="Times New Roman"/>
          <w:color w:val="000000"/>
          <w:sz w:val="24"/>
          <w:szCs w:val="24"/>
          <w:lang w:eastAsia="en-GB"/>
        </w:rPr>
        <w:t>in any other case, from any nominated person.</w:t>
      </w:r>
      <w:r w:rsidR="0043083E">
        <w:rPr>
          <w:rFonts w:ascii="Times New Roman" w:eastAsia="Times New Roman" w:hAnsi="Times New Roman" w:cs="Times New Roman"/>
          <w:color w:val="000000"/>
          <w:sz w:val="24"/>
          <w:szCs w:val="24"/>
          <w:lang w:eastAsia="en-GB"/>
        </w:rPr>
        <w:t xml:space="preserve"> </w:t>
      </w:r>
    </w:p>
    <w:p w14:paraId="4103B824" w14:textId="77777777" w:rsidR="00BF5251" w:rsidRPr="00565A24" w:rsidRDefault="00BF5251" w:rsidP="0043083E">
      <w:pPr>
        <w:spacing w:before="100" w:beforeAutospacing="1" w:after="100" w:afterAutospacing="1" w:line="240" w:lineRule="auto"/>
        <w:ind w:left="1440"/>
        <w:rPr>
          <w:rFonts w:ascii="Times New Roman" w:eastAsia="Times New Roman" w:hAnsi="Times New Roman" w:cs="Times New Roman"/>
          <w:color w:val="000000"/>
          <w:sz w:val="24"/>
          <w:szCs w:val="24"/>
          <w:lang w:eastAsia="en-GB"/>
        </w:rPr>
      </w:pPr>
      <w:r w:rsidRPr="00565A24">
        <w:rPr>
          <w:rFonts w:ascii="Times New Roman" w:eastAsia="Times New Roman" w:hAnsi="Times New Roman" w:cs="Times New Roman"/>
          <w:color w:val="000000"/>
          <w:sz w:val="24"/>
          <w:szCs w:val="24"/>
          <w:lang w:eastAsia="en-GB"/>
        </w:rPr>
        <w:t>Where more than one nomination</w:t>
      </w:r>
      <w:r w:rsidR="00565A24">
        <w:rPr>
          <w:rFonts w:ascii="Times New Roman" w:eastAsia="Times New Roman" w:hAnsi="Times New Roman" w:cs="Times New Roman"/>
          <w:color w:val="000000"/>
          <w:sz w:val="24"/>
          <w:szCs w:val="24"/>
          <w:lang w:eastAsia="en-GB"/>
        </w:rPr>
        <w:t xml:space="preserve"> is made by any leaseholder and</w:t>
      </w:r>
      <w:r w:rsidRPr="00565A24">
        <w:rPr>
          <w:rFonts w:ascii="Times New Roman" w:eastAsia="Times New Roman" w:hAnsi="Times New Roman" w:cs="Times New Roman"/>
          <w:color w:val="000000"/>
          <w:sz w:val="24"/>
          <w:szCs w:val="24"/>
          <w:lang w:eastAsia="en-GB"/>
        </w:rPr>
        <w:t>, the landlord shall try to obtain an estimate</w:t>
      </w:r>
    </w:p>
    <w:p w14:paraId="46BC181E" w14:textId="77777777" w:rsidR="00951A02" w:rsidRPr="00565A24" w:rsidRDefault="00BF5251" w:rsidP="006A5351">
      <w:pPr>
        <w:numPr>
          <w:ilvl w:val="2"/>
          <w:numId w:val="2"/>
        </w:numPr>
        <w:spacing w:before="100" w:beforeAutospacing="1" w:after="100" w:afterAutospacing="1" w:line="240" w:lineRule="auto"/>
        <w:rPr>
          <w:rFonts w:ascii="Times New Roman" w:eastAsia="Times New Roman" w:hAnsi="Times New Roman" w:cs="Times New Roman"/>
          <w:color w:val="000000"/>
          <w:sz w:val="24"/>
          <w:szCs w:val="24"/>
          <w:lang w:eastAsia="en-GB"/>
        </w:rPr>
      </w:pPr>
      <w:r w:rsidRPr="00565A24">
        <w:rPr>
          <w:rFonts w:ascii="Times New Roman" w:eastAsia="Times New Roman" w:hAnsi="Times New Roman" w:cs="Times New Roman"/>
          <w:color w:val="000000"/>
          <w:sz w:val="24"/>
          <w:szCs w:val="24"/>
          <w:lang w:eastAsia="en-GB"/>
        </w:rPr>
        <w:t>from at least one person nominated by a leaseholder;  other than a person from whom an estimate is sought</w:t>
      </w:r>
      <w:r w:rsidR="00951A02" w:rsidRPr="00565A24">
        <w:rPr>
          <w:rFonts w:ascii="Times New Roman" w:eastAsia="Times New Roman" w:hAnsi="Times New Roman" w:cs="Times New Roman"/>
          <w:color w:val="000000"/>
          <w:sz w:val="24"/>
          <w:szCs w:val="24"/>
          <w:lang w:eastAsia="en-GB"/>
        </w:rPr>
        <w:t xml:space="preserve"> as mentioned. </w:t>
      </w:r>
      <w:r w:rsidR="006A5351" w:rsidRPr="00565A24">
        <w:rPr>
          <w:rFonts w:ascii="Times New Roman" w:eastAsia="Times New Roman" w:hAnsi="Times New Roman" w:cs="Times New Roman"/>
          <w:color w:val="000000"/>
          <w:sz w:val="24"/>
          <w:szCs w:val="24"/>
          <w:lang w:eastAsia="en-GB"/>
        </w:rPr>
        <w:t>I</w:t>
      </w:r>
      <w:r w:rsidR="00951A02" w:rsidRPr="00565A24">
        <w:rPr>
          <w:rFonts w:ascii="Times New Roman" w:eastAsia="Times New Roman" w:hAnsi="Times New Roman" w:cs="Times New Roman"/>
          <w:color w:val="000000"/>
          <w:sz w:val="24"/>
          <w:szCs w:val="24"/>
          <w:lang w:eastAsia="en-GB"/>
        </w:rPr>
        <w:t>n</w:t>
      </w:r>
      <w:r w:rsidR="006A5351" w:rsidRPr="00565A24">
        <w:rPr>
          <w:rFonts w:ascii="Times New Roman" w:eastAsia="Times New Roman" w:hAnsi="Times New Roman" w:cs="Times New Roman"/>
          <w:color w:val="000000"/>
          <w:sz w:val="24"/>
          <w:szCs w:val="24"/>
          <w:lang w:eastAsia="en-GB"/>
        </w:rPr>
        <w:t xml:space="preserve"> </w:t>
      </w:r>
      <w:r w:rsidR="00951A02" w:rsidRPr="00565A24">
        <w:rPr>
          <w:rFonts w:ascii="Times New Roman" w:eastAsia="Times New Roman" w:hAnsi="Times New Roman" w:cs="Times New Roman"/>
          <w:color w:val="000000"/>
          <w:sz w:val="24"/>
          <w:szCs w:val="24"/>
          <w:lang w:eastAsia="en-GB"/>
        </w:rPr>
        <w:t>paragraph.(</w:t>
      </w:r>
      <w:r w:rsidR="00DC46AC" w:rsidRPr="00565A24">
        <w:rPr>
          <w:rFonts w:ascii="Times New Roman" w:eastAsia="Times New Roman" w:hAnsi="Times New Roman" w:cs="Times New Roman"/>
          <w:color w:val="000000"/>
          <w:sz w:val="24"/>
          <w:szCs w:val="24"/>
          <w:lang w:eastAsia="en-GB"/>
        </w:rPr>
        <w:t>2.</w:t>
      </w:r>
      <w:r w:rsidR="00951A02" w:rsidRPr="00565A24">
        <w:rPr>
          <w:rFonts w:ascii="Times New Roman" w:eastAsia="Times New Roman" w:hAnsi="Times New Roman" w:cs="Times New Roman"/>
          <w:color w:val="000000"/>
          <w:sz w:val="24"/>
          <w:szCs w:val="24"/>
          <w:lang w:eastAsia="en-GB"/>
        </w:rPr>
        <w:t>1)</w:t>
      </w:r>
    </w:p>
    <w:p w14:paraId="38F604F9" w14:textId="77777777" w:rsidR="00BF5251" w:rsidRDefault="00BF5251" w:rsidP="00BF5251">
      <w:pPr>
        <w:widowControl w:val="0"/>
        <w:autoSpaceDE w:val="0"/>
        <w:autoSpaceDN w:val="0"/>
        <w:adjustRightInd w:val="0"/>
        <w:spacing w:after="0" w:line="240" w:lineRule="auto"/>
        <w:rPr>
          <w:rFonts w:ascii="Times New Roman" w:hAnsi="Times New Roman" w:cs="Times New Roman"/>
          <w:sz w:val="24"/>
          <w:szCs w:val="24"/>
        </w:rPr>
      </w:pPr>
    </w:p>
    <w:p w14:paraId="242003C3" w14:textId="1CA49046" w:rsidR="00FF5502" w:rsidRDefault="00FF5502" w:rsidP="00BF525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Comments may be sent to </w:t>
      </w:r>
      <w:proofErr w:type="spellStart"/>
      <w:r>
        <w:rPr>
          <w:rFonts w:ascii="Times New Roman" w:hAnsi="Times New Roman" w:cs="Times New Roman"/>
          <w:sz w:val="24"/>
          <w:szCs w:val="24"/>
        </w:rPr>
        <w:t>Tydemans</w:t>
      </w:r>
      <w:proofErr w:type="spellEnd"/>
      <w:r>
        <w:rPr>
          <w:rFonts w:ascii="Times New Roman" w:hAnsi="Times New Roman" w:cs="Times New Roman"/>
          <w:sz w:val="24"/>
          <w:szCs w:val="24"/>
        </w:rPr>
        <w:t xml:space="preserve"> Residential email address and will be forwarded to the committee.</w:t>
      </w:r>
    </w:p>
    <w:p w14:paraId="4EBFBBC6" w14:textId="77777777" w:rsidR="00FF5502" w:rsidRDefault="00FF5502" w:rsidP="00BF5251">
      <w:pPr>
        <w:widowControl w:val="0"/>
        <w:autoSpaceDE w:val="0"/>
        <w:autoSpaceDN w:val="0"/>
        <w:adjustRightInd w:val="0"/>
        <w:spacing w:after="0" w:line="240" w:lineRule="auto"/>
        <w:rPr>
          <w:rFonts w:ascii="Times New Roman" w:hAnsi="Times New Roman" w:cs="Times New Roman"/>
          <w:sz w:val="24"/>
          <w:szCs w:val="24"/>
        </w:rPr>
      </w:pPr>
    </w:p>
    <w:p w14:paraId="31934CA8" w14:textId="77777777" w:rsidR="00945658" w:rsidRPr="00945658" w:rsidRDefault="00945658" w:rsidP="00945658">
      <w:pPr>
        <w:spacing w:after="0" w:line="240" w:lineRule="auto"/>
        <w:jc w:val="center"/>
        <w:rPr>
          <w:rFonts w:ascii="Times New Roman" w:eastAsia="Times New Roman" w:hAnsi="Times New Roman" w:cs="Times New Roman"/>
          <w:sz w:val="28"/>
          <w:szCs w:val="28"/>
          <w:lang w:eastAsia="en-GB"/>
        </w:rPr>
      </w:pPr>
      <w:r w:rsidRPr="00945658">
        <w:rPr>
          <w:rFonts w:ascii="Times New Roman" w:eastAsia="Times New Roman" w:hAnsi="Times New Roman" w:cs="Times New Roman"/>
          <w:sz w:val="28"/>
          <w:szCs w:val="28"/>
          <w:lang w:eastAsia="en-GB"/>
        </w:rPr>
        <w:t>admin@tydemansresidential.co.uk</w:t>
      </w:r>
    </w:p>
    <w:p w14:paraId="7AF08D5D" w14:textId="226CCA1B" w:rsidR="00945658" w:rsidRPr="00945658" w:rsidRDefault="00945658" w:rsidP="00945658">
      <w:pPr>
        <w:spacing w:after="0" w:line="240" w:lineRule="auto"/>
        <w:rPr>
          <w:rFonts w:ascii="Times New Roman" w:eastAsia="Times New Roman" w:hAnsi="Times New Roman" w:cs="Times New Roman"/>
          <w:sz w:val="24"/>
          <w:szCs w:val="24"/>
          <w:lang w:eastAsia="en-GB"/>
        </w:rPr>
      </w:pPr>
    </w:p>
    <w:p w14:paraId="2EF0C6E1" w14:textId="77777777" w:rsidR="00FF5502" w:rsidRDefault="00FF5502" w:rsidP="00BF5251">
      <w:pPr>
        <w:widowControl w:val="0"/>
        <w:autoSpaceDE w:val="0"/>
        <w:autoSpaceDN w:val="0"/>
        <w:adjustRightInd w:val="0"/>
        <w:spacing w:after="0" w:line="240" w:lineRule="auto"/>
        <w:rPr>
          <w:rFonts w:ascii="Times New Roman" w:hAnsi="Times New Roman" w:cs="Times New Roman"/>
          <w:sz w:val="24"/>
          <w:szCs w:val="24"/>
        </w:rPr>
      </w:pPr>
    </w:p>
    <w:p w14:paraId="53D07522" w14:textId="7F2A871F" w:rsidR="00945658" w:rsidRPr="00945658" w:rsidRDefault="00945658" w:rsidP="00945658">
      <w:pPr>
        <w:tabs>
          <w:tab w:val="left" w:pos="1950"/>
        </w:tabs>
        <w:rPr>
          <w:rFonts w:ascii="Times New Roman" w:hAnsi="Times New Roman" w:cs="Times New Roman"/>
          <w:sz w:val="24"/>
          <w:szCs w:val="24"/>
        </w:rPr>
      </w:pPr>
      <w:r>
        <w:rPr>
          <w:rFonts w:ascii="Times New Roman" w:hAnsi="Times New Roman" w:cs="Times New Roman"/>
          <w:sz w:val="24"/>
          <w:szCs w:val="24"/>
        </w:rPr>
        <w:tab/>
      </w:r>
    </w:p>
    <w:sectPr w:rsidR="00945658" w:rsidRPr="00945658" w:rsidSect="00565A24">
      <w:pgSz w:w="11900" w:h="16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4CF10FA7"/>
    <w:multiLevelType w:val="multilevel"/>
    <w:tmpl w:val="69AA08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20993243">
    <w:abstractNumId w:val="0"/>
  </w:num>
  <w:num w:numId="2" w16cid:durableId="17171974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638F"/>
    <w:rsid w:val="000C638F"/>
    <w:rsid w:val="000F68D6"/>
    <w:rsid w:val="00105E38"/>
    <w:rsid w:val="00171FD4"/>
    <w:rsid w:val="001904E8"/>
    <w:rsid w:val="00290145"/>
    <w:rsid w:val="002A04E9"/>
    <w:rsid w:val="002A11E3"/>
    <w:rsid w:val="00414356"/>
    <w:rsid w:val="0043083E"/>
    <w:rsid w:val="0043266F"/>
    <w:rsid w:val="00432763"/>
    <w:rsid w:val="00565A24"/>
    <w:rsid w:val="006A5351"/>
    <w:rsid w:val="00722509"/>
    <w:rsid w:val="007D73FB"/>
    <w:rsid w:val="008B73F9"/>
    <w:rsid w:val="00934B06"/>
    <w:rsid w:val="00945658"/>
    <w:rsid w:val="00951A02"/>
    <w:rsid w:val="009672C7"/>
    <w:rsid w:val="009F0205"/>
    <w:rsid w:val="00A46C79"/>
    <w:rsid w:val="00AA2E14"/>
    <w:rsid w:val="00AD04C6"/>
    <w:rsid w:val="00AD50F2"/>
    <w:rsid w:val="00AF2252"/>
    <w:rsid w:val="00B25704"/>
    <w:rsid w:val="00B27D45"/>
    <w:rsid w:val="00B35F2E"/>
    <w:rsid w:val="00BE6D41"/>
    <w:rsid w:val="00BF5251"/>
    <w:rsid w:val="00CF4C20"/>
    <w:rsid w:val="00DC46AC"/>
    <w:rsid w:val="00E81A5E"/>
    <w:rsid w:val="00F673F2"/>
    <w:rsid w:val="00F84D4C"/>
    <w:rsid w:val="00FD7DA5"/>
    <w:rsid w:val="00FF55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2090775"/>
  <w15:docId w15:val="{BDD64747-71F8-4B77-9701-DB013D567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638F"/>
    <w:pPr>
      <w:spacing w:after="200" w:line="276" w:lineRule="auto"/>
    </w:pPr>
    <w:rPr>
      <w:rFonts w:ascii="Arial" w:eastAsiaTheme="minorHAnsi" w:hAnsi="Arial"/>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0C638F"/>
    <w:rPr>
      <w:i/>
      <w:iCs/>
    </w:rPr>
  </w:style>
  <w:style w:type="paragraph" w:styleId="ListParagraph">
    <w:name w:val="List Paragraph"/>
    <w:basedOn w:val="Normal"/>
    <w:uiPriority w:val="34"/>
    <w:qFormat/>
    <w:rsid w:val="000C638F"/>
    <w:pPr>
      <w:ind w:left="720"/>
      <w:contextualSpacing/>
    </w:pPr>
  </w:style>
  <w:style w:type="paragraph" w:styleId="BalloonText">
    <w:name w:val="Balloon Text"/>
    <w:basedOn w:val="Normal"/>
    <w:link w:val="BalloonTextChar"/>
    <w:uiPriority w:val="99"/>
    <w:semiHidden/>
    <w:unhideWhenUsed/>
    <w:rsid w:val="00BE6D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6D41"/>
    <w:rPr>
      <w:rFonts w:ascii="Segoe UI" w:eastAsiaTheme="minorHAns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3288512">
      <w:bodyDiv w:val="1"/>
      <w:marLeft w:val="0"/>
      <w:marRight w:val="0"/>
      <w:marTop w:val="0"/>
      <w:marBottom w:val="0"/>
      <w:divBdr>
        <w:top w:val="none" w:sz="0" w:space="0" w:color="auto"/>
        <w:left w:val="none" w:sz="0" w:space="0" w:color="auto"/>
        <w:bottom w:val="none" w:sz="0" w:space="0" w:color="auto"/>
        <w:right w:val="none" w:sz="0" w:space="0" w:color="auto"/>
      </w:divBdr>
      <w:divsChild>
        <w:div w:id="438766215">
          <w:marLeft w:val="0"/>
          <w:marRight w:val="0"/>
          <w:marTop w:val="0"/>
          <w:marBottom w:val="0"/>
          <w:divBdr>
            <w:top w:val="none" w:sz="0" w:space="0" w:color="auto"/>
            <w:left w:val="none" w:sz="0" w:space="0" w:color="auto"/>
            <w:bottom w:val="none" w:sz="0" w:space="0" w:color="auto"/>
            <w:right w:val="none" w:sz="0" w:space="0" w:color="auto"/>
          </w:divBdr>
          <w:divsChild>
            <w:div w:id="860046989">
              <w:marLeft w:val="0"/>
              <w:marRight w:val="0"/>
              <w:marTop w:val="0"/>
              <w:marBottom w:val="0"/>
              <w:divBdr>
                <w:top w:val="none" w:sz="0" w:space="0" w:color="auto"/>
                <w:left w:val="none" w:sz="0" w:space="0" w:color="auto"/>
                <w:bottom w:val="none" w:sz="0" w:space="0" w:color="auto"/>
                <w:right w:val="none" w:sz="0" w:space="0" w:color="auto"/>
              </w:divBdr>
              <w:divsChild>
                <w:div w:id="1111781512">
                  <w:marLeft w:val="0"/>
                  <w:marRight w:val="0"/>
                  <w:marTop w:val="0"/>
                  <w:marBottom w:val="0"/>
                  <w:divBdr>
                    <w:top w:val="none" w:sz="0" w:space="0" w:color="auto"/>
                    <w:left w:val="none" w:sz="0" w:space="0" w:color="auto"/>
                    <w:bottom w:val="none" w:sz="0" w:space="0" w:color="auto"/>
                    <w:right w:val="none" w:sz="0" w:space="0" w:color="auto"/>
                  </w:divBdr>
                </w:div>
              </w:divsChild>
            </w:div>
            <w:div w:id="790977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Pages>
  <Words>699</Words>
  <Characters>3986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Ray Norman</dc:creator>
  <cp:lastModifiedBy>Melodie Beevers</cp:lastModifiedBy>
  <cp:revision>4</cp:revision>
  <cp:lastPrinted>2024-04-03T14:13:00Z</cp:lastPrinted>
  <dcterms:created xsi:type="dcterms:W3CDTF">2024-04-03T13:52:00Z</dcterms:created>
  <dcterms:modified xsi:type="dcterms:W3CDTF">2024-04-03T14:19:00Z</dcterms:modified>
</cp:coreProperties>
</file>